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86" w:rsidRPr="00CA2F86" w:rsidRDefault="00CA2F86" w:rsidP="00CA2F8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r w:rsidRPr="00CA2F86">
        <w:rPr>
          <w:rFonts w:ascii="Arial" w:eastAsia="Times New Roman" w:hAnsi="Arial" w:cs="Arial"/>
          <w:b/>
          <w:sz w:val="24"/>
          <w:szCs w:val="24"/>
          <w:lang w:eastAsia="es-ES"/>
        </w:rPr>
        <w:t>SOLUCIONES EJERCICOS IMPERATIVO</w:t>
      </w:r>
      <w:bookmarkEnd w:id="0"/>
    </w:p>
    <w:p w:rsidR="00CA2F86" w:rsidRDefault="00CA2F86" w:rsidP="00CA2F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2F86" w:rsidRPr="00CA2F86" w:rsidRDefault="00CA2F86" w:rsidP="00CA2F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2F8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CA2F86" w:rsidRP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Completa el cuadro.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455"/>
        <w:gridCol w:w="2322"/>
      </w:tblGrid>
      <w:tr w:rsidR="00CA2F86" w:rsidRPr="00CA2F86" w:rsidTr="006E1EE9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CA2F8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infinitivo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CA2F8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imperativo afirmativo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CA2F8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imperativo negativo</w:t>
            </w:r>
          </w:p>
        </w:tc>
      </w:tr>
      <w:tr w:rsidR="00CA2F86" w:rsidRPr="00CA2F86" w:rsidTr="006E1EE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correr/tú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Corre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No corras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CA2F86" w:rsidRPr="00CA2F86" w:rsidTr="006E1EE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hablar/usted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Hable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No hable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CA2F86" w:rsidRPr="00CA2F86" w:rsidTr="006E1EE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dormir/ustedes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Duerman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No duerman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CA2F86" w:rsidRPr="00CA2F86" w:rsidTr="006E1EE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cantar/nosotros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Cantemos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No cantemos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CA2F86" w:rsidRPr="00CA2F86" w:rsidTr="006E1EE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aprender/vosotros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Aprended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A2F86" w:rsidRPr="00CA2F86" w:rsidRDefault="00CA2F86" w:rsidP="006E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CA2F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s-ES"/>
              </w:rPr>
              <w:t>No aprendáis</w:t>
            </w:r>
            <w:r w:rsidRPr="00CA2F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</w:tbl>
    <w:p w:rsidR="00CA2F86" w:rsidRP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Forma el imperativo afirmativo.</w:t>
      </w:r>
    </w:p>
    <w:p w:rsidR="00CA2F86" w:rsidRPr="00CA2F86" w:rsidRDefault="00CA2F86" w:rsidP="00CA2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favor, 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escuchad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atentamente!</w:t>
      </w:r>
    </w:p>
    <w:p w:rsidR="00CA2F86" w:rsidRPr="00CA2F86" w:rsidRDefault="00CA2F86" w:rsidP="00CA2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Trae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tus deberes!</w:t>
      </w:r>
    </w:p>
    <w:p w:rsidR="00CA2F86" w:rsidRPr="00CA2F86" w:rsidRDefault="00CA2F86" w:rsidP="00CA2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¡Por lo menos, 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alegrémonos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 poco!</w:t>
      </w:r>
    </w:p>
    <w:p w:rsidR="00CA2F86" w:rsidRPr="00CA2F86" w:rsidRDefault="00CA2F86" w:rsidP="00CA2F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Cámbiate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ropa!</w:t>
      </w:r>
    </w:p>
    <w:p w:rsidR="00CA2F86" w:rsidRPr="00CA2F86" w:rsidRDefault="00CA2F86" w:rsidP="00CA2F86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Ven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aquí!</w:t>
      </w:r>
    </w:p>
    <w:p w:rsidR="00CA2F86" w:rsidRPr="00CA2F86" w:rsidRDefault="00CA2F86" w:rsidP="00CA2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Forma el imperativo negativo.</w:t>
      </w:r>
    </w:p>
    <w:p w:rsidR="00CA2F86" w:rsidRPr="00CA2F86" w:rsidRDefault="00CA2F86" w:rsidP="00CA2F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¡Hoy 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no pagues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tú la cuenta!</w:t>
      </w:r>
    </w:p>
    <w:p w:rsidR="00CA2F86" w:rsidRPr="00CA2F86" w:rsidRDefault="00CA2F86" w:rsidP="00CA2F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¡Por favor, 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no vayamos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ese bar!</w:t>
      </w:r>
    </w:p>
    <w:p w:rsidR="00CA2F86" w:rsidRPr="00CA2F86" w:rsidRDefault="00CA2F86" w:rsidP="00CA2F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No juguéis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los cubiertos!</w:t>
      </w:r>
    </w:p>
    <w:p w:rsidR="00CA2F86" w:rsidRPr="00CA2F86" w:rsidRDefault="00CA2F86" w:rsidP="00CA2F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No hablen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todos al mismo tiempo!</w:t>
      </w:r>
    </w:p>
    <w:p w:rsidR="00CA2F86" w:rsidRPr="00CA2F86" w:rsidRDefault="00CA2F86" w:rsidP="00CA2F86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CA2F86">
        <w:rPr>
          <w:rFonts w:ascii="Arial" w:eastAsia="Times New Roman" w:hAnsi="Arial" w:cs="Arial"/>
          <w:color w:val="800000"/>
          <w:sz w:val="24"/>
          <w:szCs w:val="24"/>
          <w:lang w:eastAsia="es-ES"/>
        </w:rPr>
        <w:t>No te creas</w:t>
      </w:r>
      <w:r w:rsidRPr="00CA2F8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tan importante!</w:t>
      </w:r>
    </w:p>
    <w:p w:rsidR="00CA2F86" w:rsidRPr="00CA2F86" w:rsidRDefault="00CA2F86" w:rsidP="00CA2F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2F8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CA2F86" w:rsidRDefault="00CA2F86" w:rsidP="00CA2F86"/>
    <w:p w:rsidR="00686831" w:rsidRPr="00CA2F86" w:rsidRDefault="00686831" w:rsidP="00CA2F86"/>
    <w:sectPr w:rsidR="00686831" w:rsidRPr="00CA2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17D"/>
    <w:multiLevelType w:val="multilevel"/>
    <w:tmpl w:val="FA4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44BB"/>
    <w:multiLevelType w:val="multilevel"/>
    <w:tmpl w:val="F6C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05F77"/>
    <w:multiLevelType w:val="multilevel"/>
    <w:tmpl w:val="6C3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A"/>
    <w:rsid w:val="003F707A"/>
    <w:rsid w:val="00686831"/>
    <w:rsid w:val="00C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851">
              <w:marLeft w:val="75"/>
              <w:marRight w:val="150"/>
              <w:marTop w:val="75"/>
              <w:marBottom w:val="375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2020-05-02T19:59:00Z</dcterms:created>
  <dcterms:modified xsi:type="dcterms:W3CDTF">2020-05-02T19:59:00Z</dcterms:modified>
</cp:coreProperties>
</file>