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432" w:rsidRDefault="00994432" w:rsidP="00994432">
      <w:pPr>
        <w:rPr>
          <w:sz w:val="32"/>
          <w:szCs w:val="32"/>
        </w:rPr>
      </w:pPr>
    </w:p>
    <w:p w:rsidR="00994432" w:rsidRDefault="00994432" w:rsidP="00994432">
      <w:pPr>
        <w:rPr>
          <w:sz w:val="32"/>
          <w:szCs w:val="32"/>
        </w:rPr>
      </w:pPr>
      <w:r>
        <w:rPr>
          <w:sz w:val="32"/>
          <w:szCs w:val="32"/>
        </w:rPr>
        <w:t xml:space="preserve">RECOMENDACIONES: </w:t>
      </w:r>
    </w:p>
    <w:p w:rsidR="00994432" w:rsidRDefault="00994432" w:rsidP="00994432">
      <w:pPr>
        <w:rPr>
          <w:sz w:val="32"/>
          <w:szCs w:val="32"/>
        </w:rPr>
      </w:pPr>
    </w:p>
    <w:p w:rsidR="00994432" w:rsidRDefault="00994432" w:rsidP="00994432">
      <w:pPr>
        <w:rPr>
          <w:sz w:val="32"/>
          <w:szCs w:val="32"/>
        </w:rPr>
      </w:pPr>
      <w:r>
        <w:rPr>
          <w:sz w:val="32"/>
          <w:szCs w:val="32"/>
        </w:rPr>
        <w:t xml:space="preserve">-Debes leer atentamente los contenidos del tema antes de realizar las actividades, puedes hacerlas en este documento de Word. </w:t>
      </w:r>
    </w:p>
    <w:p w:rsidR="00994432" w:rsidRDefault="00994432" w:rsidP="00994432">
      <w:pPr>
        <w:rPr>
          <w:sz w:val="32"/>
          <w:szCs w:val="32"/>
        </w:rPr>
      </w:pPr>
    </w:p>
    <w:p w:rsidR="00994432" w:rsidRDefault="00994432" w:rsidP="00994432">
      <w:pPr>
        <w:rPr>
          <w:sz w:val="32"/>
          <w:szCs w:val="32"/>
        </w:rPr>
      </w:pPr>
      <w:r>
        <w:rPr>
          <w:sz w:val="32"/>
          <w:szCs w:val="32"/>
        </w:rPr>
        <w:t>-El objetivo de este trabajo es ayudar a recuperar la asignatura, ya que el examen se realizará con actividades muy parecidas a las que vais a hacer en este repaso.</w:t>
      </w:r>
    </w:p>
    <w:p w:rsidR="00994432" w:rsidRDefault="00994432" w:rsidP="00994432">
      <w:pPr>
        <w:rPr>
          <w:sz w:val="32"/>
          <w:szCs w:val="32"/>
        </w:rPr>
      </w:pPr>
    </w:p>
    <w:p w:rsidR="00994432" w:rsidRDefault="00994432" w:rsidP="00994432">
      <w:pPr>
        <w:rPr>
          <w:sz w:val="32"/>
          <w:szCs w:val="32"/>
        </w:rPr>
      </w:pPr>
      <w:r>
        <w:rPr>
          <w:sz w:val="32"/>
          <w:szCs w:val="32"/>
        </w:rPr>
        <w:t xml:space="preserve">-Debes mandármelas en dos semanas y, a continuación, te enviaré las actividades </w:t>
      </w:r>
      <w:r w:rsidR="007142A4">
        <w:rPr>
          <w:sz w:val="32"/>
          <w:szCs w:val="32"/>
        </w:rPr>
        <w:t>de</w:t>
      </w:r>
      <w:r>
        <w:rPr>
          <w:sz w:val="32"/>
          <w:szCs w:val="32"/>
        </w:rPr>
        <w:t xml:space="preserve"> los temas que faltan para completar el repaso de la evaluación.</w:t>
      </w:r>
    </w:p>
    <w:p w:rsidR="00994432" w:rsidRDefault="00994432" w:rsidP="00994432">
      <w:pPr>
        <w:rPr>
          <w:sz w:val="32"/>
          <w:szCs w:val="32"/>
        </w:rPr>
      </w:pPr>
    </w:p>
    <w:p w:rsidR="00994432" w:rsidRDefault="00994432" w:rsidP="00994432">
      <w:pPr>
        <w:rPr>
          <w:sz w:val="32"/>
          <w:szCs w:val="32"/>
        </w:rPr>
      </w:pPr>
    </w:p>
    <w:p w:rsidR="00C84710" w:rsidRDefault="00C84710"/>
    <w:p w:rsidR="007173FD" w:rsidRPr="007173FD" w:rsidRDefault="007173FD" w:rsidP="007173FD">
      <w:pPr>
        <w:jc w:val="center"/>
        <w:rPr>
          <w:sz w:val="44"/>
          <w:szCs w:val="44"/>
        </w:rPr>
      </w:pPr>
      <w:r w:rsidRPr="007173FD">
        <w:rPr>
          <w:sz w:val="44"/>
          <w:szCs w:val="44"/>
        </w:rPr>
        <w:t>2ª EVALUACIÓN</w:t>
      </w:r>
    </w:p>
    <w:p w:rsidR="007173FD" w:rsidRPr="007173FD" w:rsidRDefault="007173FD">
      <w:pPr>
        <w:rPr>
          <w:sz w:val="44"/>
          <w:szCs w:val="44"/>
        </w:rPr>
      </w:pPr>
    </w:p>
    <w:p w:rsidR="00C77E2C" w:rsidRDefault="00C77E2C">
      <w:pPr>
        <w:rPr>
          <w:sz w:val="32"/>
          <w:szCs w:val="32"/>
        </w:rPr>
      </w:pPr>
    </w:p>
    <w:p w:rsidR="00C77E2C" w:rsidRDefault="00C77E2C">
      <w:pPr>
        <w:rPr>
          <w:sz w:val="32"/>
          <w:szCs w:val="32"/>
        </w:rPr>
      </w:pPr>
    </w:p>
    <w:p w:rsidR="00994432" w:rsidRDefault="00994432">
      <w:pPr>
        <w:rPr>
          <w:sz w:val="32"/>
          <w:szCs w:val="32"/>
        </w:rPr>
      </w:pPr>
    </w:p>
    <w:p w:rsidR="00C77E2C" w:rsidRDefault="00C77E2C">
      <w:pPr>
        <w:rPr>
          <w:sz w:val="32"/>
          <w:szCs w:val="32"/>
        </w:rPr>
      </w:pPr>
    </w:p>
    <w:p w:rsidR="00366E10" w:rsidRPr="00C84710" w:rsidRDefault="00366E10" w:rsidP="00994432">
      <w:pPr>
        <w:jc w:val="center"/>
        <w:rPr>
          <w:sz w:val="32"/>
          <w:szCs w:val="32"/>
        </w:rPr>
      </w:pPr>
      <w:r w:rsidRPr="00C84710">
        <w:rPr>
          <w:sz w:val="32"/>
          <w:szCs w:val="32"/>
        </w:rPr>
        <w:t>TEMA 5</w:t>
      </w:r>
      <w:r w:rsidR="00C84710">
        <w:rPr>
          <w:sz w:val="32"/>
          <w:szCs w:val="32"/>
        </w:rPr>
        <w:t xml:space="preserve"> LENGUA</w:t>
      </w:r>
    </w:p>
    <w:p w:rsidR="00366E10" w:rsidRDefault="00366E10" w:rsidP="00994432">
      <w:pPr>
        <w:jc w:val="center"/>
      </w:pPr>
    </w:p>
    <w:p w:rsidR="00366E10" w:rsidRPr="00180D93" w:rsidRDefault="00366E10" w:rsidP="00366E10">
      <w:pPr>
        <w:tabs>
          <w:tab w:val="left" w:pos="4111"/>
          <w:tab w:val="left" w:pos="8786"/>
          <w:tab w:val="right" w:pos="11057"/>
        </w:tabs>
        <w:kinsoku w:val="0"/>
        <w:overflowPunct w:val="0"/>
        <w:spacing w:before="38"/>
        <w:ind w:left="-567" w:right="-1324"/>
        <w:rPr>
          <w:rFonts w:ascii="Arial" w:hAnsi="Arial" w:cs="Arial"/>
          <w:color w:val="000000"/>
          <w:sz w:val="22"/>
          <w:szCs w:val="22"/>
        </w:rPr>
      </w:pPr>
      <w:r>
        <w:rPr>
          <w:rFonts w:ascii="Arial" w:hAnsi="Arial" w:cs="Arial"/>
          <w:noProof/>
        </w:rPr>
        <mc:AlternateContent>
          <mc:Choice Requires="wpg">
            <w:drawing>
              <wp:anchor distT="0" distB="0" distL="114300" distR="114300" simplePos="0" relativeHeight="251689984" behindDoc="1" locked="0" layoutInCell="0" allowOverlap="1" wp14:anchorId="5DBB9ABA" wp14:editId="012BB5D4">
                <wp:simplePos x="0" y="0"/>
                <wp:positionH relativeFrom="page">
                  <wp:posOffset>0</wp:posOffset>
                </wp:positionH>
                <wp:positionV relativeFrom="page">
                  <wp:posOffset>-3175</wp:posOffset>
                </wp:positionV>
                <wp:extent cx="7936230" cy="695960"/>
                <wp:effectExtent l="0" t="0" r="1270" b="2540"/>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6230" cy="695960"/>
                          <a:chOff x="0" y="-5"/>
                          <a:chExt cx="12498" cy="1106"/>
                        </a:xfrm>
                      </wpg:grpSpPr>
                      <wps:wsp>
                        <wps:cNvPr id="69" name="Rectangle 3"/>
                        <wps:cNvSpPr>
                          <a:spLocks/>
                        </wps:cNvSpPr>
                        <wps:spPr bwMode="auto">
                          <a:xfrm>
                            <a:off x="19" y="0"/>
                            <a:ext cx="12472" cy="6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4"/>
                        <wps:cNvSpPr>
                          <a:spLocks/>
                        </wps:cNvSpPr>
                        <wps:spPr bwMode="auto">
                          <a:xfrm>
                            <a:off x="14" y="0"/>
                            <a:ext cx="12478" cy="686"/>
                          </a:xfrm>
                          <a:custGeom>
                            <a:avLst/>
                            <a:gdLst>
                              <a:gd name="T0" fmla="*/ 12477 w 12478"/>
                              <a:gd name="T1" fmla="*/ 685 h 686"/>
                              <a:gd name="T2" fmla="*/ 0 w 12478"/>
                              <a:gd name="T3" fmla="*/ 685 h 686"/>
                              <a:gd name="T4" fmla="*/ 0 w 12478"/>
                              <a:gd name="T5" fmla="*/ 0 h 686"/>
                            </a:gdLst>
                            <a:ahLst/>
                            <a:cxnLst>
                              <a:cxn ang="0">
                                <a:pos x="T0" y="T1"/>
                              </a:cxn>
                              <a:cxn ang="0">
                                <a:pos x="T2" y="T3"/>
                              </a:cxn>
                              <a:cxn ang="0">
                                <a:pos x="T4" y="T5"/>
                              </a:cxn>
                            </a:cxnLst>
                            <a:rect l="0" t="0" r="r" b="b"/>
                            <a:pathLst>
                              <a:path w="12478" h="686">
                                <a:moveTo>
                                  <a:pt x="12477" y="685"/>
                                </a:moveTo>
                                <a:lnTo>
                                  <a:pt x="0" y="685"/>
                                </a:lnTo>
                                <a:lnTo>
                                  <a:pt x="0" y="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
                        <wps:cNvSpPr>
                          <a:spLocks/>
                        </wps:cNvSpPr>
                        <wps:spPr bwMode="auto">
                          <a:xfrm>
                            <a:off x="11343" y="0"/>
                            <a:ext cx="20" cy="710"/>
                          </a:xfrm>
                          <a:custGeom>
                            <a:avLst/>
                            <a:gdLst>
                              <a:gd name="T0" fmla="*/ 0 w 20"/>
                              <a:gd name="T1" fmla="*/ 0 h 710"/>
                              <a:gd name="T2" fmla="*/ 0 w 20"/>
                              <a:gd name="T3" fmla="*/ 709 h 710"/>
                            </a:gdLst>
                            <a:ahLst/>
                            <a:cxnLst>
                              <a:cxn ang="0">
                                <a:pos x="T0" y="T1"/>
                              </a:cxn>
                              <a:cxn ang="0">
                                <a:pos x="T2" y="T3"/>
                              </a:cxn>
                            </a:cxnLst>
                            <a:rect l="0" t="0" r="r" b="b"/>
                            <a:pathLst>
                              <a:path w="20" h="710">
                                <a:moveTo>
                                  <a:pt x="0" y="0"/>
                                </a:moveTo>
                                <a:lnTo>
                                  <a:pt x="0" y="709"/>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
                        <wps:cNvSpPr>
                          <a:spLocks/>
                        </wps:cNvSpPr>
                        <wps:spPr bwMode="auto">
                          <a:xfrm>
                            <a:off x="8813" y="870"/>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
                        <wps:cNvSpPr>
                          <a:spLocks/>
                        </wps:cNvSpPr>
                        <wps:spPr bwMode="auto">
                          <a:xfrm>
                            <a:off x="11348" y="870"/>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
                        <wps:cNvSpPr>
                          <a:spLocks/>
                        </wps:cNvSpPr>
                        <wps:spPr bwMode="auto">
                          <a:xfrm>
                            <a:off x="1710" y="1091"/>
                            <a:ext cx="9638" cy="20"/>
                          </a:xfrm>
                          <a:custGeom>
                            <a:avLst/>
                            <a:gdLst>
                              <a:gd name="T0" fmla="*/ 0 w 9638"/>
                              <a:gd name="T1" fmla="*/ 2 h 20"/>
                              <a:gd name="T2" fmla="*/ 9637 w 9638"/>
                              <a:gd name="T3" fmla="*/ 0 h 20"/>
                            </a:gdLst>
                            <a:ahLst/>
                            <a:cxnLst>
                              <a:cxn ang="0">
                                <a:pos x="T0" y="T1"/>
                              </a:cxn>
                              <a:cxn ang="0">
                                <a:pos x="T2" y="T3"/>
                              </a:cxn>
                            </a:cxnLst>
                            <a:rect l="0" t="0" r="r" b="b"/>
                            <a:pathLst>
                              <a:path w="9638" h="20">
                                <a:moveTo>
                                  <a:pt x="0" y="2"/>
                                </a:moveTo>
                                <a:lnTo>
                                  <a:pt x="963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
                        <wps:cNvSpPr>
                          <a:spLocks/>
                        </wps:cNvSpPr>
                        <wps:spPr bwMode="auto">
                          <a:xfrm>
                            <a:off x="5972" y="409"/>
                            <a:ext cx="20" cy="392"/>
                          </a:xfrm>
                          <a:custGeom>
                            <a:avLst/>
                            <a:gdLst>
                              <a:gd name="T0" fmla="*/ 0 w 20"/>
                              <a:gd name="T1" fmla="*/ 0 h 392"/>
                              <a:gd name="T2" fmla="*/ 0 w 20"/>
                              <a:gd name="T3" fmla="*/ 391 h 392"/>
                            </a:gdLst>
                            <a:ahLst/>
                            <a:cxnLst>
                              <a:cxn ang="0">
                                <a:pos x="T0" y="T1"/>
                              </a:cxn>
                              <a:cxn ang="0">
                                <a:pos x="T2" y="T3"/>
                              </a:cxn>
                            </a:cxnLst>
                            <a:rect l="0" t="0" r="r" b="b"/>
                            <a:pathLst>
                              <a:path w="20" h="392">
                                <a:moveTo>
                                  <a:pt x="0" y="0"/>
                                </a:moveTo>
                                <a:lnTo>
                                  <a:pt x="0" y="391"/>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0"/>
                        <wps:cNvSpPr>
                          <a:spLocks/>
                        </wps:cNvSpPr>
                        <wps:spPr bwMode="auto">
                          <a:xfrm>
                            <a:off x="1710" y="869"/>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1"/>
                        <wps:cNvSpPr>
                          <a:spLocks/>
                        </wps:cNvSpPr>
                        <wps:spPr bwMode="auto">
                          <a:xfrm>
                            <a:off x="2" y="0"/>
                            <a:ext cx="20" cy="686"/>
                          </a:xfrm>
                          <a:custGeom>
                            <a:avLst/>
                            <a:gdLst>
                              <a:gd name="T0" fmla="*/ 0 w 20"/>
                              <a:gd name="T1" fmla="*/ 0 h 686"/>
                              <a:gd name="T2" fmla="*/ 0 w 20"/>
                              <a:gd name="T3" fmla="*/ 685 h 686"/>
                            </a:gdLst>
                            <a:ahLst/>
                            <a:cxnLst>
                              <a:cxn ang="0">
                                <a:pos x="T0" y="T1"/>
                              </a:cxn>
                              <a:cxn ang="0">
                                <a:pos x="T2" y="T3"/>
                              </a:cxn>
                            </a:cxnLst>
                            <a:rect l="0" t="0" r="r" b="b"/>
                            <a:pathLst>
                              <a:path w="20" h="686">
                                <a:moveTo>
                                  <a:pt x="0" y="0"/>
                                </a:moveTo>
                                <a:lnTo>
                                  <a:pt x="0" y="685"/>
                                </a:lnTo>
                              </a:path>
                            </a:pathLst>
                          </a:custGeom>
                          <a:noFill/>
                          <a:ln w="31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25747" id="Group 2" o:spid="_x0000_s1026" style="position:absolute;margin-left:0;margin-top:-.25pt;width:624.9pt;height:54.8pt;z-index:-251626496;mso-position-horizontal-relative:page;mso-position-vertical-relative:page" coordorigin=",-5" coordsize="12498,1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" o:allowincell="f">
                <v:rect id="Rectangle 3" o:spid="_x0000_s1027" style="position:absolute;left:19;width:12472;height: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" fillcolor="#231f20" stroked="f">
                  <v:path arrowok="t"/>
                </v:rect>
                <v:shape id="Freeform 4" o:spid="_x0000_s1028" style="position:absolute;left:14;width:12478;height:686;visibility:visible;mso-wrap-style:square;v-text-anchor:top" coordsize="1247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" path="m12477,685l,685,,e" filled="f" strokecolor="#231f20" strokeweight=".17636mm">
                  <v:path arrowok="t" o:connecttype="custom" o:connectlocs="12477,685;0,685;0,0" o:connectangles="0,0,0"/>
                </v:shape>
                <v:shape id="Freeform 5" o:spid="_x0000_s1029" style="position:absolute;left:11343;width:20;height:710;visibility:visible;mso-wrap-style:square;v-text-anchor:top" coordsize="20,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" path="m,l,709e" filled="f" strokecolor="white" strokeweight=".5pt">
                  <v:path arrowok="t" o:connecttype="custom" o:connectlocs="0,0;0,709" o:connectangles="0,0"/>
                </v:shape>
                <v:shape id="Freeform 6" o:spid="_x0000_s1030" style="position:absolute;left:8813;top:870;width:20;height:226;visibility:visible;mso-wrap-style:square;v-text-anchor:top" coordsize="20,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" path="m,l,225e" filled="f" strokecolor="#231f20" strokeweight=".5pt">
                  <v:path arrowok="t" o:connecttype="custom" o:connectlocs="0,0;0,225" o:connectangles="0,0"/>
                </v:shape>
                <v:shape id="Freeform 7" o:spid="_x0000_s1031" style="position:absolute;left:11348;top:870;width:20;height:226;visibility:visible;mso-wrap-style:square;v-text-anchor:top" coordsize="20,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" path="m,l,225e" filled="f" strokecolor="#231f20" strokeweight=".5pt">
                  <v:path arrowok="t" o:connecttype="custom" o:connectlocs="0,0;0,225" o:connectangles="0,0"/>
                </v:shape>
                <v:shape id="Freeform 8" o:spid="_x0000_s1032" style="position:absolute;left:1710;top:1091;width:9638;height:20;visibility:visible;mso-wrap-style:square;v-text-anchor:top" coordsize="963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" path="m,2l9637,e" filled="f" strokecolor="#231f20" strokeweight=".5pt">
                  <v:path arrowok="t" o:connecttype="custom" o:connectlocs="0,2;9637,0" o:connectangles="0,0"/>
                </v:shape>
                <v:shape id="Freeform 9" o:spid="_x0000_s1033" style="position:absolute;left:5972;top:409;width:20;height:392;visibility:visible;mso-wrap-style:square;v-text-anchor:top" coordsize="20,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" path="m,l,391e" filled="f" strokecolor="white" strokeweight=".5pt">
                  <v:path arrowok="t" o:connecttype="custom" o:connectlocs="0,0;0,391" o:connectangles="0,0"/>
                </v:shape>
                <v:shape id="Freeform 10" o:spid="_x0000_s1034" style="position:absolute;left:1710;top:869;width:20;height:226;visibility:visible;mso-wrap-style:square;v-text-anchor:top" coordsize="20,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" path="m,l,225e" filled="f" strokecolor="#231f20" strokeweight=".5pt">
                  <v:path arrowok="t" o:connecttype="custom" o:connectlocs="0,0;0,225" o:connectangles="0,0"/>
                </v:shape>
                <v:shape id="Freeform 11" o:spid="_x0000_s1035" style="position:absolute;left:2;width:20;height:686;visibility:visible;mso-wrap-style:square;v-text-anchor:top" coordsize="20,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" path="m,l,685e" filled="f" strokecolor="#231f20" strokeweight=".08692mm">
                  <v:path arrowok="t" o:connecttype="custom" o:connectlocs="0,0;0,685" o:connectangles="0,0"/>
                </v:shape>
                <w10:wrap anchorx="page" anchory="page"/>
              </v:group>
            </w:pict>
          </mc:Fallback>
        </mc:AlternateContent>
      </w:r>
      <w:r>
        <w:rPr>
          <w:rFonts w:ascii="Arial" w:hAnsi="Arial" w:cs="Arial"/>
          <w:b/>
          <w:color w:val="FFFFFF"/>
          <w:spacing w:val="-1"/>
          <w:sz w:val="22"/>
          <w:szCs w:val="22"/>
        </w:rPr>
        <w:t>05</w:t>
      </w:r>
      <w:r w:rsidRPr="00180D93">
        <w:rPr>
          <w:rFonts w:ascii="Arial" w:hAnsi="Arial" w:cs="Arial"/>
          <w:b/>
          <w:color w:val="FFFFFF"/>
          <w:spacing w:val="-1"/>
          <w:sz w:val="22"/>
          <w:szCs w:val="22"/>
        </w:rPr>
        <w:t xml:space="preserve">. </w:t>
      </w:r>
      <w:r>
        <w:rPr>
          <w:rFonts w:ascii="Arial" w:hAnsi="Arial" w:cs="Arial"/>
          <w:b/>
          <w:color w:val="FFFFFF"/>
          <w:spacing w:val="-1"/>
          <w:sz w:val="22"/>
          <w:szCs w:val="22"/>
        </w:rPr>
        <w:t>PALABRAS PARA ARREGLAR EL MUNDO</w:t>
      </w:r>
      <w:r w:rsidRPr="00180D93">
        <w:rPr>
          <w:rFonts w:ascii="Arial" w:hAnsi="Arial" w:cs="Arial"/>
          <w:color w:val="FFFFFF"/>
          <w:spacing w:val="-2"/>
          <w:sz w:val="22"/>
          <w:szCs w:val="22"/>
        </w:rPr>
        <w:t xml:space="preserve">    </w:t>
      </w:r>
      <w:r>
        <w:rPr>
          <w:rFonts w:ascii="Arial" w:hAnsi="Arial" w:cs="Arial"/>
          <w:color w:val="FFFFFF"/>
          <w:spacing w:val="-2"/>
          <w:sz w:val="22"/>
          <w:szCs w:val="22"/>
        </w:rPr>
        <w:t xml:space="preserve">       </w:t>
      </w:r>
      <w:r w:rsidRPr="00FE589D">
        <w:rPr>
          <w:rFonts w:ascii="Arial" w:hAnsi="Arial" w:cs="Arial"/>
          <w:b/>
          <w:color w:val="FFFFFF"/>
          <w:spacing w:val="-2"/>
          <w:sz w:val="22"/>
          <w:szCs w:val="22"/>
        </w:rPr>
        <w:t>AC</w:t>
      </w:r>
      <w:r w:rsidRPr="00FE589D">
        <w:rPr>
          <w:rFonts w:ascii="Arial" w:hAnsi="Arial" w:cs="Arial"/>
          <w:b/>
          <w:color w:val="FFFFFF"/>
          <w:spacing w:val="-3"/>
          <w:sz w:val="22"/>
          <w:szCs w:val="22"/>
        </w:rPr>
        <w:t>TIVID</w:t>
      </w:r>
      <w:r w:rsidRPr="00FE589D">
        <w:rPr>
          <w:rFonts w:ascii="Arial" w:hAnsi="Arial" w:cs="Arial"/>
          <w:b/>
          <w:color w:val="FFFFFF"/>
          <w:spacing w:val="-2"/>
          <w:sz w:val="22"/>
          <w:szCs w:val="22"/>
        </w:rPr>
        <w:t>ADES</w:t>
      </w:r>
      <w:r w:rsidRPr="00FE589D">
        <w:rPr>
          <w:rFonts w:ascii="Arial" w:hAnsi="Arial" w:cs="Arial"/>
          <w:b/>
          <w:color w:val="FFFFFF"/>
          <w:spacing w:val="-13"/>
          <w:sz w:val="22"/>
          <w:szCs w:val="22"/>
        </w:rPr>
        <w:t xml:space="preserve"> </w:t>
      </w:r>
      <w:r w:rsidRPr="00FE589D">
        <w:rPr>
          <w:rFonts w:ascii="Arial" w:hAnsi="Arial" w:cs="Arial"/>
          <w:b/>
          <w:color w:val="FFFFFF"/>
          <w:spacing w:val="-1"/>
          <w:sz w:val="22"/>
          <w:szCs w:val="22"/>
        </w:rPr>
        <w:t>DE</w:t>
      </w:r>
      <w:r w:rsidRPr="00FE589D">
        <w:rPr>
          <w:rFonts w:ascii="Arial" w:hAnsi="Arial" w:cs="Arial"/>
          <w:b/>
          <w:color w:val="FFFFFF"/>
          <w:spacing w:val="-14"/>
          <w:sz w:val="22"/>
          <w:szCs w:val="22"/>
        </w:rPr>
        <w:t xml:space="preserve"> </w:t>
      </w:r>
      <w:r w:rsidRPr="00FE589D">
        <w:rPr>
          <w:rFonts w:ascii="Arial" w:hAnsi="Arial" w:cs="Arial"/>
          <w:b/>
          <w:color w:val="FFFFFF"/>
          <w:spacing w:val="-1"/>
          <w:sz w:val="22"/>
          <w:szCs w:val="22"/>
        </w:rPr>
        <w:t xml:space="preserve">EVALUACIÓN </w:t>
      </w:r>
      <w:r>
        <w:rPr>
          <w:rFonts w:ascii="Arial" w:hAnsi="Arial" w:cs="Arial"/>
          <w:b/>
          <w:color w:val="FFFFFF"/>
          <w:spacing w:val="-1"/>
          <w:sz w:val="22"/>
          <w:szCs w:val="22"/>
        </w:rPr>
        <w:t xml:space="preserve">    </w:t>
      </w:r>
      <w:r>
        <w:rPr>
          <w:rFonts w:ascii="Arial" w:hAnsi="Arial" w:cs="Arial"/>
          <w:b/>
          <w:bCs/>
          <w:color w:val="FFFFFF"/>
          <w:w w:val="95"/>
          <w:position w:val="1"/>
          <w:sz w:val="22"/>
          <w:szCs w:val="22"/>
        </w:rPr>
        <w:t>ELEN-05-</w:t>
      </w:r>
      <w:r w:rsidRPr="00180D93">
        <w:rPr>
          <w:rFonts w:ascii="Arial" w:hAnsi="Arial" w:cs="Arial"/>
          <w:b/>
          <w:bCs/>
          <w:color w:val="FFFFFF"/>
          <w:w w:val="95"/>
          <w:position w:val="1"/>
          <w:sz w:val="22"/>
          <w:szCs w:val="22"/>
        </w:rPr>
        <w:t>0</w:t>
      </w:r>
      <w:r>
        <w:rPr>
          <w:rFonts w:ascii="Arial" w:hAnsi="Arial" w:cs="Arial"/>
          <w:b/>
          <w:bCs/>
          <w:color w:val="FFFFFF"/>
          <w:w w:val="95"/>
          <w:position w:val="1"/>
          <w:sz w:val="22"/>
          <w:szCs w:val="22"/>
        </w:rPr>
        <w:t>2</w:t>
      </w:r>
    </w:p>
    <w:p w:rsidR="00366E10" w:rsidRDefault="00366E10" w:rsidP="00366E10">
      <w:pPr>
        <w:rPr>
          <w:rFonts w:ascii="Arial" w:hAnsi="Arial" w:cs="Arial"/>
          <w:sz w:val="17"/>
          <w:szCs w:val="17"/>
        </w:rPr>
      </w:pPr>
    </w:p>
    <w:p w:rsidR="00366E10" w:rsidRPr="00FF0E38" w:rsidRDefault="00366E10" w:rsidP="00366E10">
      <w:pPr>
        <w:tabs>
          <w:tab w:val="left" w:pos="7513"/>
        </w:tabs>
        <w:spacing w:line="360" w:lineRule="auto"/>
        <w:rPr>
          <w:rFonts w:ascii="Arial" w:hAnsi="Arial" w:cs="Arial"/>
          <w:b/>
        </w:rPr>
      </w:pPr>
      <w:r>
        <w:rPr>
          <w:rFonts w:ascii="Arial" w:hAnsi="Arial" w:cs="Arial"/>
          <w:b/>
        </w:rPr>
        <w:t>Entrevista a Manuel Gutiérrez Aragón</w:t>
      </w:r>
    </w:p>
    <w:p w:rsidR="00366E10" w:rsidRPr="008234E8" w:rsidRDefault="00366E10" w:rsidP="00366E10">
      <w:pPr>
        <w:rPr>
          <w:rFonts w:ascii="Arial" w:hAnsi="Arial" w:cs="Arial"/>
          <w:sz w:val="20"/>
          <w:szCs w:val="20"/>
        </w:rPr>
      </w:pPr>
      <w:r>
        <w:rPr>
          <w:rFonts w:ascii="Arial" w:hAnsi="Arial" w:cs="Arial"/>
          <w:noProof/>
          <w:sz w:val="20"/>
          <w:szCs w:val="20"/>
        </w:rPr>
        <w:lastRenderedPageBreak/>
        <w:drawing>
          <wp:inline distT="0" distB="0" distL="0" distR="0" wp14:anchorId="04EB3AD8" wp14:editId="4F3D261E">
            <wp:extent cx="6351549" cy="2948026"/>
            <wp:effectExtent l="19050" t="0" r="0" b="0"/>
            <wp:docPr id="83" name="0 Imagen" descr="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7" cstate="print"/>
                    <a:stretch>
                      <a:fillRect/>
                    </a:stretch>
                  </pic:blipFill>
                  <pic:spPr>
                    <a:xfrm>
                      <a:off x="0" y="0"/>
                      <a:ext cx="6381105" cy="2961744"/>
                    </a:xfrm>
                    <a:prstGeom prst="rect">
                      <a:avLst/>
                    </a:prstGeom>
                  </pic:spPr>
                </pic:pic>
              </a:graphicData>
            </a:graphic>
          </wp:inline>
        </w:drawing>
      </w:r>
    </w:p>
    <w:p w:rsidR="00366E10" w:rsidRDefault="00366E10" w:rsidP="00366E10">
      <w:pPr>
        <w:ind w:left="284"/>
        <w:jc w:val="both"/>
        <w:rPr>
          <w:rFonts w:ascii="Arial" w:hAnsi="Arial" w:cs="Arial"/>
          <w:sz w:val="20"/>
          <w:szCs w:val="20"/>
        </w:rPr>
      </w:pPr>
      <w:r w:rsidRPr="00C244F5">
        <w:rPr>
          <w:rFonts w:ascii="Arial" w:hAnsi="Arial" w:cs="Arial"/>
          <w:sz w:val="20"/>
          <w:szCs w:val="20"/>
        </w:rPr>
        <w:t>El cineasta (</w:t>
      </w:r>
      <w:r>
        <w:rPr>
          <w:rFonts w:ascii="Arial" w:hAnsi="Arial" w:cs="Arial"/>
          <w:sz w:val="20"/>
          <w:szCs w:val="20"/>
        </w:rPr>
        <w:t>«</w:t>
      </w:r>
      <w:r w:rsidRPr="00C244F5">
        <w:rPr>
          <w:rFonts w:ascii="Arial" w:hAnsi="Arial" w:cs="Arial"/>
          <w:sz w:val="20"/>
          <w:szCs w:val="20"/>
        </w:rPr>
        <w:t>retirado</w:t>
      </w:r>
      <w:r>
        <w:rPr>
          <w:rFonts w:ascii="Arial" w:hAnsi="Arial" w:cs="Arial"/>
          <w:sz w:val="20"/>
          <w:szCs w:val="20"/>
        </w:rPr>
        <w:t>»</w:t>
      </w:r>
      <w:r w:rsidRPr="00C244F5">
        <w:rPr>
          <w:rFonts w:ascii="Arial" w:hAnsi="Arial" w:cs="Arial"/>
          <w:sz w:val="20"/>
          <w:szCs w:val="20"/>
        </w:rPr>
        <w:t>, afirma) y escritor, ahora a jornada completa, Manuel Gutiérrez Aragón (</w:t>
      </w:r>
      <w:proofErr w:type="spellStart"/>
      <w:r w:rsidRPr="00C244F5">
        <w:rPr>
          <w:rFonts w:ascii="Arial" w:hAnsi="Arial" w:cs="Arial"/>
          <w:sz w:val="20"/>
          <w:szCs w:val="20"/>
        </w:rPr>
        <w:t>Torrelavega</w:t>
      </w:r>
      <w:proofErr w:type="spellEnd"/>
      <w:r w:rsidRPr="00C244F5">
        <w:rPr>
          <w:rFonts w:ascii="Arial" w:hAnsi="Arial" w:cs="Arial"/>
          <w:sz w:val="20"/>
          <w:szCs w:val="20"/>
        </w:rPr>
        <w:t xml:space="preserve">, 1942) tomará posesión de su plaza en la Real Academia Española este domingo 24 de enero con un discurso que ha titulado </w:t>
      </w:r>
      <w:r w:rsidRPr="00C244F5">
        <w:rPr>
          <w:rFonts w:ascii="Arial" w:hAnsi="Arial" w:cs="Arial"/>
          <w:i/>
          <w:iCs/>
          <w:sz w:val="20"/>
          <w:szCs w:val="20"/>
        </w:rPr>
        <w:t>En busca de la escritura fílmica</w:t>
      </w:r>
      <w:r w:rsidRPr="00C244F5">
        <w:rPr>
          <w:rFonts w:ascii="Arial" w:hAnsi="Arial" w:cs="Arial"/>
          <w:sz w:val="20"/>
          <w:szCs w:val="20"/>
        </w:rPr>
        <w:t xml:space="preserve">. El director de </w:t>
      </w:r>
      <w:r w:rsidRPr="00C244F5">
        <w:rPr>
          <w:rFonts w:ascii="Arial" w:hAnsi="Arial" w:cs="Arial"/>
          <w:i/>
          <w:iCs/>
          <w:sz w:val="20"/>
          <w:szCs w:val="20"/>
        </w:rPr>
        <w:t>Camada negra</w:t>
      </w:r>
      <w:r>
        <w:rPr>
          <w:rFonts w:ascii="Arial" w:hAnsi="Arial" w:cs="Arial"/>
          <w:sz w:val="20"/>
          <w:szCs w:val="20"/>
        </w:rPr>
        <w:t xml:space="preserve"> viene así a colmar el vacío</w:t>
      </w:r>
      <w:r w:rsidRPr="00C244F5">
        <w:rPr>
          <w:rFonts w:ascii="Arial" w:hAnsi="Arial" w:cs="Arial"/>
          <w:sz w:val="20"/>
          <w:szCs w:val="20"/>
        </w:rPr>
        <w:t xml:space="preserve"> que dejó tristemente en la institución José Luis </w:t>
      </w:r>
      <w:proofErr w:type="spellStart"/>
      <w:r w:rsidRPr="00C244F5">
        <w:rPr>
          <w:rFonts w:ascii="Arial" w:hAnsi="Arial" w:cs="Arial"/>
          <w:sz w:val="20"/>
          <w:szCs w:val="20"/>
        </w:rPr>
        <w:t>Borau</w:t>
      </w:r>
      <w:proofErr w:type="spellEnd"/>
      <w:r w:rsidRPr="00C244F5">
        <w:rPr>
          <w:rFonts w:ascii="Arial" w:hAnsi="Arial" w:cs="Arial"/>
          <w:sz w:val="20"/>
          <w:szCs w:val="20"/>
        </w:rPr>
        <w:t xml:space="preserve"> como representante del mundo del cine y ocupará el sillón F</w:t>
      </w:r>
      <w:r>
        <w:rPr>
          <w:rFonts w:ascii="Arial" w:hAnsi="Arial" w:cs="Arial"/>
          <w:sz w:val="20"/>
          <w:szCs w:val="20"/>
        </w:rPr>
        <w:t>,</w:t>
      </w:r>
      <w:r w:rsidRPr="00C244F5">
        <w:rPr>
          <w:rFonts w:ascii="Arial" w:hAnsi="Arial" w:cs="Arial"/>
          <w:sz w:val="20"/>
          <w:szCs w:val="20"/>
        </w:rPr>
        <w:t xml:space="preserve"> que dejó vacante José Luis Sampedro. Con una trayectoria indiscutible como director y guionista, perteneciente a aquella ilustre Generación de la Transición de la que también formaron parte directores de la talla de Carlos Saura, Víctor Erice, Pilar Miro o Ricardo Franco, Manuel Gutiérrez Aragón defiende la importancia de que el cine esté representado en la </w:t>
      </w:r>
      <w:proofErr w:type="gramStart"/>
      <w:r w:rsidRPr="00C244F5">
        <w:rPr>
          <w:rFonts w:ascii="Arial" w:hAnsi="Arial" w:cs="Arial"/>
          <w:sz w:val="20"/>
          <w:szCs w:val="20"/>
        </w:rPr>
        <w:t>RAE</w:t>
      </w:r>
      <w:proofErr w:type="gramEnd"/>
      <w:r w:rsidRPr="00C244F5">
        <w:rPr>
          <w:rFonts w:ascii="Arial" w:hAnsi="Arial" w:cs="Arial"/>
          <w:sz w:val="20"/>
          <w:szCs w:val="20"/>
        </w:rPr>
        <w:t xml:space="preserve"> aunque él haya abandonado esta disciplina para dedicarse por fin a su vocación original, la literatura. </w:t>
      </w:r>
      <w:r>
        <w:rPr>
          <w:rFonts w:ascii="Arial" w:hAnsi="Arial" w:cs="Arial"/>
          <w:sz w:val="20"/>
          <w:szCs w:val="20"/>
        </w:rPr>
        <w:t>«</w:t>
      </w:r>
      <w:r w:rsidRPr="00C244F5">
        <w:rPr>
          <w:rFonts w:ascii="Arial" w:hAnsi="Arial" w:cs="Arial"/>
          <w:sz w:val="20"/>
          <w:szCs w:val="20"/>
        </w:rPr>
        <w:t>Un cineasta no debe envejecer a la vista de su público</w:t>
      </w:r>
      <w:r>
        <w:rPr>
          <w:rFonts w:ascii="Arial" w:hAnsi="Arial" w:cs="Arial"/>
          <w:sz w:val="20"/>
          <w:szCs w:val="20"/>
        </w:rPr>
        <w:t>»</w:t>
      </w:r>
      <w:r w:rsidRPr="00C244F5">
        <w:rPr>
          <w:rFonts w:ascii="Arial" w:hAnsi="Arial" w:cs="Arial"/>
          <w:sz w:val="20"/>
          <w:szCs w:val="20"/>
        </w:rPr>
        <w:t xml:space="preserve">, dice. La gran recepción crítica de sus tres novelas publicadas hasta la fecha, </w:t>
      </w:r>
      <w:r w:rsidRPr="00C244F5">
        <w:rPr>
          <w:rFonts w:ascii="Arial" w:hAnsi="Arial" w:cs="Arial"/>
          <w:i/>
          <w:iCs/>
          <w:sz w:val="20"/>
          <w:szCs w:val="20"/>
        </w:rPr>
        <w:t>La vida antes de marzo</w:t>
      </w:r>
      <w:r w:rsidRPr="00C244F5">
        <w:rPr>
          <w:rFonts w:ascii="Arial" w:hAnsi="Arial" w:cs="Arial"/>
          <w:sz w:val="20"/>
          <w:szCs w:val="20"/>
        </w:rPr>
        <w:t xml:space="preserve"> (2009), </w:t>
      </w:r>
      <w:r w:rsidRPr="00C244F5">
        <w:rPr>
          <w:rFonts w:ascii="Arial" w:hAnsi="Arial" w:cs="Arial"/>
          <w:i/>
          <w:iCs/>
          <w:sz w:val="20"/>
          <w:szCs w:val="20"/>
        </w:rPr>
        <w:t>Gloria mía</w:t>
      </w:r>
      <w:r w:rsidRPr="00C244F5">
        <w:rPr>
          <w:rFonts w:ascii="Arial" w:hAnsi="Arial" w:cs="Arial"/>
          <w:sz w:val="20"/>
          <w:szCs w:val="20"/>
        </w:rPr>
        <w:t xml:space="preserve"> (2012) y </w:t>
      </w:r>
      <w:r w:rsidRPr="00C244F5">
        <w:rPr>
          <w:rFonts w:ascii="Arial" w:hAnsi="Arial" w:cs="Arial"/>
          <w:i/>
          <w:iCs/>
          <w:sz w:val="20"/>
          <w:szCs w:val="20"/>
        </w:rPr>
        <w:t>Cuando el frío llega al corazón</w:t>
      </w:r>
      <w:r w:rsidRPr="00C244F5">
        <w:rPr>
          <w:rFonts w:ascii="Arial" w:hAnsi="Arial" w:cs="Arial"/>
          <w:sz w:val="20"/>
          <w:szCs w:val="20"/>
        </w:rPr>
        <w:t xml:space="preserve"> (2013), otorga al guionista de </w:t>
      </w:r>
      <w:r w:rsidRPr="00C244F5">
        <w:rPr>
          <w:rFonts w:ascii="Arial" w:hAnsi="Arial" w:cs="Arial"/>
          <w:i/>
          <w:iCs/>
          <w:sz w:val="20"/>
          <w:szCs w:val="20"/>
        </w:rPr>
        <w:t>Furtivos</w:t>
      </w:r>
      <w:r w:rsidRPr="00C244F5">
        <w:rPr>
          <w:rFonts w:ascii="Arial" w:hAnsi="Arial" w:cs="Arial"/>
          <w:sz w:val="20"/>
          <w:szCs w:val="20"/>
        </w:rPr>
        <w:t xml:space="preserve"> pleno derecho para formar parte de la RAE.</w:t>
      </w:r>
    </w:p>
    <w:p w:rsidR="00366E10" w:rsidRDefault="00366E10" w:rsidP="00366E10">
      <w:pPr>
        <w:ind w:left="284"/>
        <w:jc w:val="both"/>
        <w:rPr>
          <w:rFonts w:ascii="Arial" w:hAnsi="Arial" w:cs="Arial"/>
          <w:b/>
          <w:bCs/>
          <w:sz w:val="20"/>
          <w:szCs w:val="20"/>
        </w:rPr>
      </w:pPr>
    </w:p>
    <w:p w:rsidR="00366E10" w:rsidRDefault="00366E10" w:rsidP="00366E10">
      <w:pPr>
        <w:ind w:left="284"/>
        <w:jc w:val="both"/>
        <w:rPr>
          <w:rFonts w:ascii="Arial" w:hAnsi="Arial" w:cs="Arial"/>
          <w:sz w:val="20"/>
          <w:szCs w:val="20"/>
        </w:rPr>
      </w:pPr>
      <w:proofErr w:type="gramStart"/>
      <w:r w:rsidRPr="00C244F5">
        <w:rPr>
          <w:rFonts w:ascii="Arial" w:hAnsi="Arial" w:cs="Arial"/>
          <w:b/>
          <w:bCs/>
          <w:sz w:val="20"/>
          <w:szCs w:val="20"/>
        </w:rPr>
        <w:t>Pregunta.</w:t>
      </w:r>
      <w:r>
        <w:rPr>
          <w:rFonts w:ascii="Arial" w:hAnsi="Arial" w:cs="Arial"/>
          <w:b/>
          <w:bCs/>
          <w:sz w:val="20"/>
          <w:szCs w:val="20"/>
        </w:rPr>
        <w:t>—</w:t>
      </w:r>
      <w:proofErr w:type="gramEnd"/>
      <w:r w:rsidRPr="00C244F5">
        <w:rPr>
          <w:rFonts w:ascii="Arial" w:hAnsi="Arial" w:cs="Arial"/>
          <w:sz w:val="20"/>
          <w:szCs w:val="20"/>
        </w:rPr>
        <w:t>¿Qué significa para usted que le nombren académico de la RAE?</w:t>
      </w:r>
    </w:p>
    <w:p w:rsidR="00366E10" w:rsidRDefault="00366E10" w:rsidP="00366E10">
      <w:pPr>
        <w:ind w:left="284"/>
        <w:jc w:val="both"/>
        <w:rPr>
          <w:rFonts w:ascii="Arial" w:hAnsi="Arial" w:cs="Arial"/>
          <w:sz w:val="20"/>
          <w:szCs w:val="20"/>
        </w:rPr>
      </w:pPr>
      <w:proofErr w:type="gramStart"/>
      <w:r w:rsidRPr="00C244F5">
        <w:rPr>
          <w:rFonts w:ascii="Arial" w:hAnsi="Arial" w:cs="Arial"/>
          <w:b/>
          <w:bCs/>
          <w:sz w:val="20"/>
          <w:szCs w:val="20"/>
        </w:rPr>
        <w:t>Respuesta.</w:t>
      </w:r>
      <w:r>
        <w:rPr>
          <w:rFonts w:ascii="Arial" w:hAnsi="Arial" w:cs="Arial"/>
          <w:b/>
          <w:bCs/>
          <w:sz w:val="20"/>
          <w:szCs w:val="20"/>
        </w:rPr>
        <w:t>—</w:t>
      </w:r>
      <w:proofErr w:type="gramEnd"/>
      <w:r w:rsidRPr="00C244F5">
        <w:rPr>
          <w:rFonts w:ascii="Arial" w:hAnsi="Arial" w:cs="Arial"/>
          <w:sz w:val="20"/>
          <w:szCs w:val="20"/>
        </w:rPr>
        <w:t xml:space="preserve">Evidentemente es un honor, no cabe duda. Pero pienso que no me nombran exactamente por mis méritos, si es que los tuviera, sino por proceder del mundo del cine. </w:t>
      </w:r>
      <w:r w:rsidRPr="00C244F5">
        <w:rPr>
          <w:rFonts w:ascii="Arial" w:hAnsi="Arial" w:cs="Arial"/>
          <w:b/>
          <w:bCs/>
          <w:sz w:val="20"/>
          <w:szCs w:val="20"/>
        </w:rPr>
        <w:t>El ámbito audiovisual tiene hoy en día mucha fuerza y la RAE hace muy bien en tener entre sus miembros a un director o a un guionista o a un actor.</w:t>
      </w:r>
      <w:r w:rsidRPr="00C244F5">
        <w:rPr>
          <w:rFonts w:ascii="Arial" w:hAnsi="Arial" w:cs="Arial"/>
          <w:sz w:val="20"/>
          <w:szCs w:val="20"/>
        </w:rPr>
        <w:t xml:space="preserve"> Por eso, que me hayan nombrado a mí, me alegra de la misma manera que me hubiera alegrado si nombraran a otro. Es necesario que el cine esté representado aquí, como también tendría que pasar con la música</w:t>
      </w:r>
      <w:r>
        <w:rPr>
          <w:rFonts w:ascii="Arial" w:hAnsi="Arial" w:cs="Arial"/>
          <w:sz w:val="20"/>
          <w:szCs w:val="20"/>
        </w:rPr>
        <w:t>,</w:t>
      </w:r>
      <w:r w:rsidRPr="00C244F5">
        <w:rPr>
          <w:rFonts w:ascii="Arial" w:hAnsi="Arial" w:cs="Arial"/>
          <w:sz w:val="20"/>
          <w:szCs w:val="20"/>
        </w:rPr>
        <w:t xml:space="preserve"> que ahora mismo no lo está. Y el cine afortunadamente s</w:t>
      </w:r>
      <w:r>
        <w:rPr>
          <w:rFonts w:ascii="Arial" w:hAnsi="Arial" w:cs="Arial"/>
          <w:sz w:val="20"/>
          <w:szCs w:val="20"/>
        </w:rPr>
        <w:t>í</w:t>
      </w:r>
      <w:r w:rsidRPr="00C244F5">
        <w:rPr>
          <w:rFonts w:ascii="Arial" w:hAnsi="Arial" w:cs="Arial"/>
          <w:sz w:val="20"/>
          <w:szCs w:val="20"/>
        </w:rPr>
        <w:t xml:space="preserve"> lo está y ya lo estuvo en su momento con Fernando Fernán Gómez y con José Luis </w:t>
      </w:r>
      <w:proofErr w:type="spellStart"/>
      <w:r w:rsidRPr="00C244F5">
        <w:rPr>
          <w:rFonts w:ascii="Arial" w:hAnsi="Arial" w:cs="Arial"/>
          <w:sz w:val="20"/>
          <w:szCs w:val="20"/>
        </w:rPr>
        <w:t>Borau</w:t>
      </w:r>
      <w:proofErr w:type="spellEnd"/>
      <w:r w:rsidRPr="00C244F5">
        <w:rPr>
          <w:rFonts w:ascii="Arial" w:hAnsi="Arial" w:cs="Arial"/>
          <w:sz w:val="20"/>
          <w:szCs w:val="20"/>
        </w:rPr>
        <w:t xml:space="preserve">. Dicho esto, me alegro mucho y lo considero un </w:t>
      </w:r>
      <w:proofErr w:type="gramStart"/>
      <w:r w:rsidRPr="00C244F5">
        <w:rPr>
          <w:rFonts w:ascii="Arial" w:hAnsi="Arial" w:cs="Arial"/>
          <w:sz w:val="20"/>
          <w:szCs w:val="20"/>
        </w:rPr>
        <w:t>honor</w:t>
      </w:r>
      <w:proofErr w:type="gramEnd"/>
      <w:r w:rsidRPr="00C244F5">
        <w:rPr>
          <w:rFonts w:ascii="Arial" w:hAnsi="Arial" w:cs="Arial"/>
          <w:sz w:val="20"/>
          <w:szCs w:val="20"/>
        </w:rPr>
        <w:t xml:space="preserve"> pero esto no es solo una corona de laureles. A la RAE también hay que ir a trabajar.</w:t>
      </w:r>
      <w:r w:rsidRPr="00C244F5">
        <w:rPr>
          <w:rFonts w:ascii="Arial" w:hAnsi="Arial" w:cs="Arial"/>
          <w:sz w:val="20"/>
          <w:szCs w:val="20"/>
        </w:rPr>
        <w:br/>
      </w:r>
      <w:r w:rsidRPr="00C244F5">
        <w:rPr>
          <w:rFonts w:ascii="Arial" w:hAnsi="Arial" w:cs="Arial"/>
          <w:b/>
          <w:bCs/>
          <w:sz w:val="20"/>
          <w:szCs w:val="20"/>
        </w:rPr>
        <w:t>P.</w:t>
      </w:r>
      <w:r>
        <w:rPr>
          <w:rFonts w:ascii="Arial" w:hAnsi="Arial" w:cs="Arial"/>
          <w:b/>
          <w:bCs/>
          <w:sz w:val="20"/>
          <w:szCs w:val="20"/>
        </w:rPr>
        <w:t>—</w:t>
      </w:r>
      <w:r w:rsidRPr="00C244F5">
        <w:rPr>
          <w:rFonts w:ascii="Arial" w:hAnsi="Arial" w:cs="Arial"/>
          <w:sz w:val="20"/>
          <w:szCs w:val="20"/>
        </w:rPr>
        <w:t>Su discurso de entrada en la Real Ac</w:t>
      </w:r>
      <w:r>
        <w:rPr>
          <w:rFonts w:ascii="Arial" w:hAnsi="Arial" w:cs="Arial"/>
          <w:sz w:val="20"/>
          <w:szCs w:val="20"/>
        </w:rPr>
        <w:t>ademi</w:t>
      </w:r>
      <w:r w:rsidRPr="00C244F5">
        <w:rPr>
          <w:rFonts w:ascii="Arial" w:hAnsi="Arial" w:cs="Arial"/>
          <w:sz w:val="20"/>
          <w:szCs w:val="20"/>
        </w:rPr>
        <w:t xml:space="preserve">a Española se titula </w:t>
      </w:r>
      <w:r w:rsidRPr="00C244F5">
        <w:rPr>
          <w:rFonts w:ascii="Arial" w:hAnsi="Arial" w:cs="Arial"/>
          <w:i/>
          <w:iCs/>
          <w:sz w:val="20"/>
          <w:szCs w:val="20"/>
        </w:rPr>
        <w:t>En busca de la escritura fílmica</w:t>
      </w:r>
      <w:r w:rsidRPr="00C244F5">
        <w:rPr>
          <w:rFonts w:ascii="Arial" w:hAnsi="Arial" w:cs="Arial"/>
          <w:sz w:val="20"/>
          <w:szCs w:val="20"/>
        </w:rPr>
        <w:t>. ¿Nos puede adelantar algo del contenido y de la intención del texto?</w:t>
      </w:r>
    </w:p>
    <w:p w:rsidR="00366E10" w:rsidRDefault="00366E10" w:rsidP="00366E10">
      <w:pPr>
        <w:ind w:left="284"/>
        <w:jc w:val="both"/>
        <w:rPr>
          <w:rFonts w:ascii="Arial" w:hAnsi="Arial" w:cs="Arial"/>
          <w:sz w:val="20"/>
          <w:szCs w:val="20"/>
        </w:rPr>
      </w:pPr>
      <w:r w:rsidRPr="00C244F5">
        <w:rPr>
          <w:rFonts w:ascii="Arial" w:hAnsi="Arial" w:cs="Arial"/>
          <w:b/>
          <w:bCs/>
          <w:sz w:val="20"/>
          <w:szCs w:val="20"/>
        </w:rPr>
        <w:t>R.</w:t>
      </w:r>
      <w:r>
        <w:rPr>
          <w:rFonts w:ascii="Arial" w:hAnsi="Arial" w:cs="Arial"/>
          <w:b/>
          <w:bCs/>
          <w:sz w:val="20"/>
          <w:szCs w:val="20"/>
        </w:rPr>
        <w:t>—</w:t>
      </w:r>
      <w:r w:rsidRPr="00C244F5">
        <w:rPr>
          <w:rFonts w:ascii="Arial" w:hAnsi="Arial" w:cs="Arial"/>
          <w:sz w:val="20"/>
          <w:szCs w:val="20"/>
        </w:rPr>
        <w:t>Es un relato un tanto au</w:t>
      </w:r>
      <w:r>
        <w:rPr>
          <w:rFonts w:ascii="Arial" w:hAnsi="Arial" w:cs="Arial"/>
          <w:sz w:val="20"/>
          <w:szCs w:val="20"/>
        </w:rPr>
        <w:t>tobiográfico en el que cuento có</w:t>
      </w:r>
      <w:r w:rsidRPr="00C244F5">
        <w:rPr>
          <w:rFonts w:ascii="Arial" w:hAnsi="Arial" w:cs="Arial"/>
          <w:sz w:val="20"/>
          <w:szCs w:val="20"/>
        </w:rPr>
        <w:t xml:space="preserve">mo un chico que, como todos los chicos de la época, pertenecía más bien al mundo de la literatura y de la escritura acabó metido en el mundo del cine. En la escuela lo primero que te enseñaban era redacción y después </w:t>
      </w:r>
      <w:proofErr w:type="gramStart"/>
      <w:r w:rsidRPr="00C244F5">
        <w:rPr>
          <w:rFonts w:ascii="Arial" w:hAnsi="Arial" w:cs="Arial"/>
          <w:sz w:val="20"/>
          <w:szCs w:val="20"/>
        </w:rPr>
        <w:t>tuve que tener</w:t>
      </w:r>
      <w:proofErr w:type="gramEnd"/>
      <w:r w:rsidRPr="00C244F5">
        <w:rPr>
          <w:rFonts w:ascii="Arial" w:hAnsi="Arial" w:cs="Arial"/>
          <w:sz w:val="20"/>
          <w:szCs w:val="20"/>
        </w:rPr>
        <w:t xml:space="preserve"> un largo aprendizaje, si es que el aprendizaje termina alguna vez, para hacer películas. La gente piensa que conoce el lenguaje del cine, y es verdad, pero una cosa es conocer el lenguaje del cine y otra diferente es practicarlo. Uno aprende a hablar casi por las buenas, pero hacer cine es mucho m</w:t>
      </w:r>
      <w:r>
        <w:rPr>
          <w:rFonts w:ascii="Arial" w:hAnsi="Arial" w:cs="Arial"/>
          <w:sz w:val="20"/>
          <w:szCs w:val="20"/>
        </w:rPr>
        <w:t>á</w:t>
      </w:r>
      <w:r w:rsidRPr="00C244F5">
        <w:rPr>
          <w:rFonts w:ascii="Arial" w:hAnsi="Arial" w:cs="Arial"/>
          <w:sz w:val="20"/>
          <w:szCs w:val="20"/>
        </w:rPr>
        <w:t xml:space="preserve">s complicado que aprender a hablar. Por eso </w:t>
      </w:r>
      <w:r w:rsidRPr="00C244F5">
        <w:rPr>
          <w:rFonts w:ascii="Arial" w:hAnsi="Arial" w:cs="Arial"/>
          <w:b/>
          <w:bCs/>
          <w:sz w:val="20"/>
          <w:szCs w:val="20"/>
        </w:rPr>
        <w:t>en el discurso abordo el aprendizaje del habla en el cine,</w:t>
      </w:r>
      <w:r w:rsidRPr="00C244F5">
        <w:rPr>
          <w:rFonts w:ascii="Arial" w:hAnsi="Arial" w:cs="Arial"/>
          <w:sz w:val="20"/>
          <w:szCs w:val="20"/>
        </w:rPr>
        <w:t xml:space="preserve"> de la escritura de cine entendida como guion y puesta en escena. Es un aprendizaje largo que tiene muchos contratiempos por el camino.</w:t>
      </w:r>
    </w:p>
    <w:p w:rsidR="00366E10" w:rsidRPr="00072E3E" w:rsidRDefault="00366E10" w:rsidP="00366E10">
      <w:pPr>
        <w:ind w:left="284"/>
        <w:rPr>
          <w:rFonts w:ascii="Arial" w:hAnsi="Arial" w:cs="Arial"/>
          <w:sz w:val="14"/>
          <w:szCs w:val="14"/>
        </w:rPr>
      </w:pPr>
    </w:p>
    <w:p w:rsidR="00366E10" w:rsidRPr="0082122E" w:rsidRDefault="00D55EB7" w:rsidP="00366E10">
      <w:pPr>
        <w:tabs>
          <w:tab w:val="left" w:pos="7513"/>
        </w:tabs>
        <w:ind w:firstLine="284"/>
        <w:jc w:val="right"/>
        <w:rPr>
          <w:rFonts w:ascii="Arial" w:hAnsi="Arial" w:cs="Arial"/>
          <w:iCs/>
          <w:sz w:val="16"/>
          <w:szCs w:val="16"/>
        </w:rPr>
      </w:pPr>
      <w:hyperlink r:id="rId8" w:history="1">
        <w:r w:rsidR="00366E10" w:rsidRPr="0082122E">
          <w:rPr>
            <w:rStyle w:val="Hipervnculo"/>
            <w:rFonts w:ascii="Arial" w:hAnsi="Arial" w:cs="Arial"/>
            <w:iCs/>
            <w:sz w:val="16"/>
            <w:szCs w:val="16"/>
          </w:rPr>
          <w:t>http://www.elcultural.com/noticias/letras/Manuel-Gutierrez-Aragon-La-literatura-no-es-la-misma-desde-que-existe-el-cine/8834</w:t>
        </w:r>
      </w:hyperlink>
    </w:p>
    <w:p w:rsidR="00366E10" w:rsidRDefault="00366E10" w:rsidP="00366E10">
      <w:pPr>
        <w:tabs>
          <w:tab w:val="left" w:pos="7513"/>
        </w:tabs>
        <w:rPr>
          <w:rFonts w:ascii="DIN-Regular" w:hAnsi="DIN-Regular" w:cs="DIN-Regular"/>
          <w:sz w:val="16"/>
          <w:szCs w:val="16"/>
        </w:rPr>
      </w:pPr>
    </w:p>
    <w:p w:rsidR="00366E10" w:rsidRDefault="00366E10" w:rsidP="00366E10">
      <w:pPr>
        <w:spacing w:after="200" w:line="276" w:lineRule="auto"/>
        <w:rPr>
          <w:rFonts w:ascii="DIN-Regular" w:hAnsi="DIN-Regular" w:cs="DIN-Regular"/>
          <w:sz w:val="16"/>
          <w:szCs w:val="16"/>
        </w:rPr>
      </w:pPr>
      <w:r>
        <w:rPr>
          <w:rFonts w:ascii="DIN-Regular" w:hAnsi="DIN-Regular" w:cs="DIN-Regular"/>
          <w:sz w:val="16"/>
          <w:szCs w:val="16"/>
        </w:rPr>
        <w:br w:type="page"/>
      </w:r>
    </w:p>
    <w:p w:rsidR="00366E10" w:rsidRDefault="00366E10" w:rsidP="00366E10">
      <w:pPr>
        <w:tabs>
          <w:tab w:val="left" w:pos="7513"/>
        </w:tabs>
        <w:rPr>
          <w:rFonts w:ascii="DIN-Regular" w:hAnsi="DIN-Regular" w:cs="DIN-Regular"/>
          <w:sz w:val="16"/>
          <w:szCs w:val="16"/>
        </w:rPr>
      </w:pPr>
    </w:p>
    <w:p w:rsidR="00366E10" w:rsidRPr="00E169F0" w:rsidRDefault="00366E10" w:rsidP="00366E10">
      <w:pPr>
        <w:pStyle w:val="Prrafodelista"/>
        <w:widowControl/>
        <w:numPr>
          <w:ilvl w:val="0"/>
          <w:numId w:val="6"/>
        </w:numPr>
        <w:spacing w:after="120"/>
        <w:ind w:right="668"/>
        <w:contextualSpacing w:val="0"/>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¿Qué hecho ha motivado esta entrevista?</w:t>
      </w:r>
    </w:p>
    <w:p w:rsidR="00366E10" w:rsidRPr="00E169F0" w:rsidRDefault="00366E10" w:rsidP="00366E10">
      <w:pPr>
        <w:pStyle w:val="Prrafodelista"/>
        <w:widowControl/>
        <w:numPr>
          <w:ilvl w:val="0"/>
          <w:numId w:val="6"/>
        </w:numPr>
        <w:spacing w:after="120"/>
        <w:ind w:left="714" w:right="668" w:hanging="357"/>
        <w:contextualSpacing w:val="0"/>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 xml:space="preserve">¿Quién es el director de </w:t>
      </w:r>
      <w:r w:rsidRPr="00E169F0">
        <w:rPr>
          <w:rFonts w:ascii="Arial" w:eastAsiaTheme="minorHAnsi" w:hAnsi="Arial" w:cs="Arial"/>
          <w:i/>
          <w:sz w:val="20"/>
          <w:szCs w:val="20"/>
          <w:lang w:eastAsia="en-US"/>
        </w:rPr>
        <w:t>Camada</w:t>
      </w:r>
      <w:r w:rsidRPr="00E169F0">
        <w:rPr>
          <w:rFonts w:ascii="Arial" w:eastAsiaTheme="minorHAnsi" w:hAnsi="Arial" w:cs="Arial"/>
          <w:sz w:val="20"/>
          <w:szCs w:val="20"/>
          <w:lang w:eastAsia="en-US"/>
        </w:rPr>
        <w:t xml:space="preserve"> </w:t>
      </w:r>
      <w:r w:rsidRPr="00E169F0">
        <w:rPr>
          <w:rFonts w:ascii="Arial" w:eastAsiaTheme="minorHAnsi" w:hAnsi="Arial" w:cs="Arial"/>
          <w:i/>
          <w:sz w:val="20"/>
          <w:szCs w:val="20"/>
          <w:lang w:eastAsia="en-US"/>
        </w:rPr>
        <w:t>negra</w:t>
      </w:r>
      <w:r w:rsidRPr="00E169F0">
        <w:rPr>
          <w:rFonts w:ascii="Arial" w:eastAsiaTheme="minorHAnsi" w:hAnsi="Arial" w:cs="Arial"/>
          <w:sz w:val="20"/>
          <w:szCs w:val="20"/>
          <w:lang w:eastAsia="en-US"/>
        </w:rPr>
        <w:t>? ¿Qué otros títulos de películas del entrevistado se citan en la entrevista?</w:t>
      </w:r>
    </w:p>
    <w:p w:rsidR="00366E10" w:rsidRDefault="00366E10" w:rsidP="00366E10">
      <w:pPr>
        <w:pStyle w:val="Prrafodelista"/>
        <w:widowControl/>
        <w:numPr>
          <w:ilvl w:val="0"/>
          <w:numId w:val="6"/>
        </w:numPr>
        <w:ind w:right="668"/>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Di si son verdaderas o falsas las siguientes afirmaciones y explica por qué lo son:</w:t>
      </w:r>
    </w:p>
    <w:p w:rsidR="00366E10" w:rsidRPr="00E169F0" w:rsidRDefault="00366E10" w:rsidP="00366E10">
      <w:pPr>
        <w:pStyle w:val="Prrafodelista"/>
        <w:widowControl/>
        <w:ind w:right="668"/>
        <w:jc w:val="both"/>
        <w:rPr>
          <w:rFonts w:ascii="Arial" w:eastAsiaTheme="minorHAnsi" w:hAnsi="Arial" w:cs="Arial"/>
          <w:sz w:val="20"/>
          <w:szCs w:val="20"/>
          <w:lang w:eastAsia="en-US"/>
        </w:rPr>
      </w:pPr>
    </w:p>
    <w:p w:rsidR="00366E10" w:rsidRPr="00E169F0" w:rsidRDefault="00366E10" w:rsidP="00366E10">
      <w:pPr>
        <w:pStyle w:val="Prrafodelista"/>
        <w:widowControl/>
        <w:numPr>
          <w:ilvl w:val="1"/>
          <w:numId w:val="6"/>
        </w:numPr>
        <w:ind w:right="668"/>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El entrevistado es escritor.</w:t>
      </w:r>
    </w:p>
    <w:p w:rsidR="00366E10" w:rsidRPr="00E169F0" w:rsidRDefault="00366E10" w:rsidP="00366E10">
      <w:pPr>
        <w:pStyle w:val="Prrafodelista"/>
        <w:widowControl/>
        <w:numPr>
          <w:ilvl w:val="1"/>
          <w:numId w:val="6"/>
        </w:numPr>
        <w:ind w:right="668"/>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El entrevistado piensa que la música debería estar representada en la RAE.</w:t>
      </w:r>
    </w:p>
    <w:p w:rsidR="00366E10" w:rsidRPr="00E169F0" w:rsidRDefault="00366E10" w:rsidP="00366E10">
      <w:pPr>
        <w:pStyle w:val="Prrafodelista"/>
        <w:widowControl/>
        <w:numPr>
          <w:ilvl w:val="1"/>
          <w:numId w:val="6"/>
        </w:numPr>
        <w:ind w:right="668"/>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 xml:space="preserve">El entrevistado ha pronunciado un discurso llamado </w:t>
      </w:r>
      <w:r w:rsidRPr="00E169F0">
        <w:rPr>
          <w:rFonts w:ascii="Arial" w:eastAsiaTheme="minorHAnsi" w:hAnsi="Arial" w:cs="Arial"/>
          <w:i/>
          <w:sz w:val="20"/>
          <w:szCs w:val="20"/>
          <w:lang w:eastAsia="en-US"/>
        </w:rPr>
        <w:t>En busca de la escritura fílmica</w:t>
      </w:r>
      <w:r w:rsidRPr="00E169F0">
        <w:rPr>
          <w:rFonts w:ascii="Arial" w:eastAsiaTheme="minorHAnsi" w:hAnsi="Arial" w:cs="Arial"/>
          <w:sz w:val="20"/>
          <w:szCs w:val="20"/>
          <w:lang w:eastAsia="en-US"/>
        </w:rPr>
        <w:t>.</w:t>
      </w:r>
    </w:p>
    <w:p w:rsidR="00366E10" w:rsidRDefault="00366E10" w:rsidP="00366E10">
      <w:pPr>
        <w:pStyle w:val="Prrafodelista"/>
        <w:widowControl/>
        <w:numPr>
          <w:ilvl w:val="1"/>
          <w:numId w:val="6"/>
        </w:numPr>
        <w:ind w:left="1434" w:right="668" w:hanging="357"/>
        <w:contextualSpacing w:val="0"/>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El entrevistado pertenece a la generación</w:t>
      </w:r>
      <w:r>
        <w:rPr>
          <w:rFonts w:ascii="Arial" w:eastAsiaTheme="minorHAnsi" w:hAnsi="Arial" w:cs="Arial"/>
          <w:sz w:val="20"/>
          <w:szCs w:val="20"/>
          <w:lang w:eastAsia="en-US"/>
        </w:rPr>
        <w:t xml:space="preserve"> de escritores de la Transición.</w:t>
      </w:r>
    </w:p>
    <w:p w:rsidR="00366E10" w:rsidRPr="00E169F0" w:rsidRDefault="00366E10" w:rsidP="00366E10">
      <w:pPr>
        <w:pStyle w:val="Prrafodelista"/>
        <w:widowControl/>
        <w:ind w:left="1434" w:right="668"/>
        <w:contextualSpacing w:val="0"/>
        <w:jc w:val="both"/>
        <w:rPr>
          <w:rFonts w:ascii="Arial" w:eastAsiaTheme="minorHAnsi" w:hAnsi="Arial" w:cs="Arial"/>
          <w:sz w:val="20"/>
          <w:szCs w:val="20"/>
          <w:lang w:eastAsia="en-US"/>
        </w:rPr>
      </w:pPr>
    </w:p>
    <w:p w:rsidR="00366E10" w:rsidRDefault="00366E10" w:rsidP="00366E10">
      <w:pPr>
        <w:pStyle w:val="Prrafodelista"/>
        <w:widowControl/>
        <w:numPr>
          <w:ilvl w:val="0"/>
          <w:numId w:val="6"/>
        </w:numPr>
        <w:ind w:right="668"/>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Di de qué tipo son las subordinadas subrayadas:</w:t>
      </w:r>
    </w:p>
    <w:p w:rsidR="00366E10" w:rsidRPr="00E169F0" w:rsidRDefault="00366E10" w:rsidP="00366E10">
      <w:pPr>
        <w:pStyle w:val="Prrafodelista"/>
        <w:widowControl/>
        <w:ind w:right="668"/>
        <w:jc w:val="both"/>
        <w:rPr>
          <w:rFonts w:ascii="Arial" w:eastAsiaTheme="minorHAnsi" w:hAnsi="Arial" w:cs="Arial"/>
          <w:sz w:val="20"/>
          <w:szCs w:val="20"/>
          <w:lang w:eastAsia="en-US"/>
        </w:rPr>
      </w:pPr>
    </w:p>
    <w:p w:rsidR="00366E10" w:rsidRPr="00E169F0" w:rsidRDefault="00366E10" w:rsidP="00366E10">
      <w:pPr>
        <w:pStyle w:val="Prrafodelista"/>
        <w:widowControl/>
        <w:numPr>
          <w:ilvl w:val="1"/>
          <w:numId w:val="6"/>
        </w:numPr>
        <w:ind w:right="668"/>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 xml:space="preserve">En la escuela lo primero </w:t>
      </w:r>
      <w:r w:rsidRPr="00E169F0">
        <w:rPr>
          <w:rFonts w:ascii="Arial" w:eastAsiaTheme="minorHAnsi" w:hAnsi="Arial" w:cs="Arial"/>
          <w:sz w:val="20"/>
          <w:szCs w:val="20"/>
          <w:u w:val="single"/>
          <w:lang w:eastAsia="en-US"/>
        </w:rPr>
        <w:t>que te enseñaban</w:t>
      </w:r>
      <w:r w:rsidRPr="00E169F0">
        <w:rPr>
          <w:rFonts w:ascii="Arial" w:eastAsiaTheme="minorHAnsi" w:hAnsi="Arial" w:cs="Arial"/>
          <w:sz w:val="20"/>
          <w:szCs w:val="20"/>
          <w:lang w:eastAsia="en-US"/>
        </w:rPr>
        <w:t xml:space="preserve"> era redacción.</w:t>
      </w:r>
    </w:p>
    <w:p w:rsidR="00366E10" w:rsidRDefault="00366E10" w:rsidP="00366E10">
      <w:pPr>
        <w:pStyle w:val="Prrafodelista"/>
        <w:widowControl/>
        <w:numPr>
          <w:ilvl w:val="1"/>
          <w:numId w:val="6"/>
        </w:numPr>
        <w:ind w:left="1434" w:right="668" w:hanging="357"/>
        <w:contextualSpacing w:val="0"/>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 xml:space="preserve">Es un aprendizaje largo </w:t>
      </w:r>
      <w:r w:rsidRPr="00E169F0">
        <w:rPr>
          <w:rFonts w:ascii="Arial" w:eastAsiaTheme="minorHAnsi" w:hAnsi="Arial" w:cs="Arial"/>
          <w:sz w:val="20"/>
          <w:szCs w:val="20"/>
          <w:u w:val="single"/>
          <w:lang w:eastAsia="en-US"/>
        </w:rPr>
        <w:t>que tiene muchos contratiempos por el camino</w:t>
      </w:r>
      <w:r w:rsidRPr="00E169F0">
        <w:rPr>
          <w:rFonts w:ascii="Arial" w:eastAsiaTheme="minorHAnsi" w:hAnsi="Arial" w:cs="Arial"/>
          <w:sz w:val="20"/>
          <w:szCs w:val="20"/>
          <w:lang w:eastAsia="en-US"/>
        </w:rPr>
        <w:t>.</w:t>
      </w:r>
    </w:p>
    <w:p w:rsidR="00366E10" w:rsidRPr="00E169F0" w:rsidRDefault="00366E10" w:rsidP="00366E10">
      <w:pPr>
        <w:pStyle w:val="Prrafodelista"/>
        <w:widowControl/>
        <w:ind w:left="1434" w:right="668"/>
        <w:contextualSpacing w:val="0"/>
        <w:jc w:val="both"/>
        <w:rPr>
          <w:rFonts w:ascii="Arial" w:eastAsiaTheme="minorHAnsi" w:hAnsi="Arial" w:cs="Arial"/>
          <w:sz w:val="20"/>
          <w:szCs w:val="20"/>
          <w:lang w:eastAsia="en-US"/>
        </w:rPr>
      </w:pPr>
    </w:p>
    <w:p w:rsidR="00366E10" w:rsidRPr="00E169F0" w:rsidRDefault="00366E10" w:rsidP="00366E10">
      <w:pPr>
        <w:pStyle w:val="Prrafodelista"/>
        <w:widowControl/>
        <w:numPr>
          <w:ilvl w:val="0"/>
          <w:numId w:val="6"/>
        </w:numPr>
        <w:ind w:right="668"/>
        <w:jc w:val="both"/>
        <w:rPr>
          <w:rFonts w:ascii="Arial" w:eastAsiaTheme="minorHAnsi" w:hAnsi="Arial" w:cs="Arial"/>
          <w:sz w:val="20"/>
          <w:szCs w:val="20"/>
          <w:lang w:eastAsia="en-US"/>
        </w:rPr>
      </w:pPr>
      <w:r w:rsidRPr="00E169F0">
        <w:rPr>
          <w:rFonts w:ascii="Arial" w:eastAsiaTheme="minorHAnsi" w:hAnsi="Arial" w:cs="Arial"/>
          <w:sz w:val="20"/>
          <w:szCs w:val="20"/>
          <w:lang w:eastAsia="en-US"/>
        </w:rPr>
        <w:t xml:space="preserve">Analiza sintácticamente: </w:t>
      </w:r>
      <w:r w:rsidRPr="006309EB">
        <w:rPr>
          <w:rFonts w:ascii="Arial" w:eastAsiaTheme="minorHAnsi" w:hAnsi="Arial" w:cs="Arial"/>
          <w:i/>
          <w:sz w:val="20"/>
          <w:szCs w:val="20"/>
          <w:lang w:eastAsia="en-US"/>
        </w:rPr>
        <w:t>Una cosa es conocer el lenguaje del cine y otra diferente es practicarlo.</w:t>
      </w:r>
    </w:p>
    <w:p w:rsidR="00366E10" w:rsidRPr="00E169F0" w:rsidRDefault="00366E10" w:rsidP="00366E10">
      <w:pPr>
        <w:ind w:right="668"/>
        <w:jc w:val="both"/>
        <w:rPr>
          <w:rFonts w:ascii="Arial" w:hAnsi="Arial" w:cs="Arial"/>
          <w:bCs/>
          <w:sz w:val="20"/>
          <w:szCs w:val="20"/>
        </w:rPr>
      </w:pPr>
    </w:p>
    <w:p w:rsidR="00366E10" w:rsidRPr="00E169F0" w:rsidRDefault="00366E10" w:rsidP="00366E10">
      <w:pPr>
        <w:ind w:right="668"/>
        <w:jc w:val="both"/>
        <w:rPr>
          <w:rFonts w:ascii="Arial" w:hAnsi="Arial" w:cs="Arial"/>
          <w:sz w:val="20"/>
          <w:szCs w:val="20"/>
        </w:rPr>
      </w:pPr>
    </w:p>
    <w:p w:rsidR="00366E10" w:rsidRDefault="00366E10"/>
    <w:p w:rsidR="00366E10" w:rsidRPr="00014105" w:rsidRDefault="00366E10" w:rsidP="00994432">
      <w:pPr>
        <w:jc w:val="center"/>
        <w:rPr>
          <w:sz w:val="32"/>
          <w:szCs w:val="32"/>
        </w:rPr>
      </w:pPr>
      <w:r w:rsidRPr="00014105">
        <w:rPr>
          <w:sz w:val="32"/>
          <w:szCs w:val="32"/>
        </w:rPr>
        <w:t>TEMA 6</w:t>
      </w:r>
      <w:r w:rsidR="00014105">
        <w:rPr>
          <w:sz w:val="32"/>
          <w:szCs w:val="32"/>
        </w:rPr>
        <w:t xml:space="preserve"> LENGUA</w:t>
      </w:r>
    </w:p>
    <w:p w:rsidR="00366E10" w:rsidRDefault="00366E10" w:rsidP="00994432">
      <w:pPr>
        <w:jc w:val="center"/>
      </w:pPr>
    </w:p>
    <w:p w:rsidR="00366E10" w:rsidRPr="00180D93" w:rsidRDefault="00366E10" w:rsidP="00366E10">
      <w:pPr>
        <w:tabs>
          <w:tab w:val="left" w:pos="4111"/>
          <w:tab w:val="left" w:pos="8786"/>
          <w:tab w:val="right" w:pos="11057"/>
        </w:tabs>
        <w:kinsoku w:val="0"/>
        <w:overflowPunct w:val="0"/>
        <w:spacing w:before="38"/>
        <w:ind w:right="-1324"/>
        <w:rPr>
          <w:rFonts w:ascii="Arial" w:hAnsi="Arial" w:cs="Arial"/>
          <w:color w:val="000000"/>
          <w:sz w:val="22"/>
          <w:szCs w:val="22"/>
        </w:rPr>
      </w:pPr>
      <w:r>
        <w:rPr>
          <w:rFonts w:ascii="Arial" w:hAnsi="Arial" w:cs="Arial"/>
          <w:noProof/>
        </w:rPr>
        <mc:AlternateContent>
          <mc:Choice Requires="wpg">
            <w:drawing>
              <wp:anchor distT="0" distB="0" distL="114300" distR="114300" simplePos="0" relativeHeight="251697152" behindDoc="1" locked="0" layoutInCell="0" allowOverlap="1" wp14:anchorId="0AAD74A1" wp14:editId="3B600D05">
                <wp:simplePos x="0" y="0"/>
                <wp:positionH relativeFrom="page">
                  <wp:posOffset>0</wp:posOffset>
                </wp:positionH>
                <wp:positionV relativeFrom="page">
                  <wp:posOffset>-3175</wp:posOffset>
                </wp:positionV>
                <wp:extent cx="7936230" cy="695960"/>
                <wp:effectExtent l="0" t="0" r="1270" b="2540"/>
                <wp:wrapNone/>
                <wp:docPr id="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6230" cy="695960"/>
                          <a:chOff x="0" y="-5"/>
                          <a:chExt cx="12498" cy="1106"/>
                        </a:xfrm>
                      </wpg:grpSpPr>
                      <wps:wsp>
                        <wps:cNvPr id="85" name="Rectangle 3"/>
                        <wps:cNvSpPr>
                          <a:spLocks/>
                        </wps:cNvSpPr>
                        <wps:spPr bwMode="auto">
                          <a:xfrm>
                            <a:off x="19" y="0"/>
                            <a:ext cx="12472" cy="6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4"/>
                        <wps:cNvSpPr>
                          <a:spLocks/>
                        </wps:cNvSpPr>
                        <wps:spPr bwMode="auto">
                          <a:xfrm>
                            <a:off x="14" y="0"/>
                            <a:ext cx="12478" cy="686"/>
                          </a:xfrm>
                          <a:custGeom>
                            <a:avLst/>
                            <a:gdLst>
                              <a:gd name="T0" fmla="*/ 12477 w 12478"/>
                              <a:gd name="T1" fmla="*/ 685 h 686"/>
                              <a:gd name="T2" fmla="*/ 0 w 12478"/>
                              <a:gd name="T3" fmla="*/ 685 h 686"/>
                              <a:gd name="T4" fmla="*/ 0 w 12478"/>
                              <a:gd name="T5" fmla="*/ 0 h 686"/>
                            </a:gdLst>
                            <a:ahLst/>
                            <a:cxnLst>
                              <a:cxn ang="0">
                                <a:pos x="T0" y="T1"/>
                              </a:cxn>
                              <a:cxn ang="0">
                                <a:pos x="T2" y="T3"/>
                              </a:cxn>
                              <a:cxn ang="0">
                                <a:pos x="T4" y="T5"/>
                              </a:cxn>
                            </a:cxnLst>
                            <a:rect l="0" t="0" r="r" b="b"/>
                            <a:pathLst>
                              <a:path w="12478" h="686">
                                <a:moveTo>
                                  <a:pt x="12477" y="685"/>
                                </a:moveTo>
                                <a:lnTo>
                                  <a:pt x="0" y="685"/>
                                </a:lnTo>
                                <a:lnTo>
                                  <a:pt x="0" y="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
                        <wps:cNvSpPr>
                          <a:spLocks/>
                        </wps:cNvSpPr>
                        <wps:spPr bwMode="auto">
                          <a:xfrm>
                            <a:off x="11343" y="0"/>
                            <a:ext cx="20" cy="710"/>
                          </a:xfrm>
                          <a:custGeom>
                            <a:avLst/>
                            <a:gdLst>
                              <a:gd name="T0" fmla="*/ 0 w 20"/>
                              <a:gd name="T1" fmla="*/ 0 h 710"/>
                              <a:gd name="T2" fmla="*/ 0 w 20"/>
                              <a:gd name="T3" fmla="*/ 709 h 710"/>
                            </a:gdLst>
                            <a:ahLst/>
                            <a:cxnLst>
                              <a:cxn ang="0">
                                <a:pos x="T0" y="T1"/>
                              </a:cxn>
                              <a:cxn ang="0">
                                <a:pos x="T2" y="T3"/>
                              </a:cxn>
                            </a:cxnLst>
                            <a:rect l="0" t="0" r="r" b="b"/>
                            <a:pathLst>
                              <a:path w="20" h="710">
                                <a:moveTo>
                                  <a:pt x="0" y="0"/>
                                </a:moveTo>
                                <a:lnTo>
                                  <a:pt x="0" y="709"/>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
                        <wps:cNvSpPr>
                          <a:spLocks/>
                        </wps:cNvSpPr>
                        <wps:spPr bwMode="auto">
                          <a:xfrm>
                            <a:off x="8813" y="870"/>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
                        <wps:cNvSpPr>
                          <a:spLocks/>
                        </wps:cNvSpPr>
                        <wps:spPr bwMode="auto">
                          <a:xfrm>
                            <a:off x="11348" y="870"/>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
                        <wps:cNvSpPr>
                          <a:spLocks/>
                        </wps:cNvSpPr>
                        <wps:spPr bwMode="auto">
                          <a:xfrm>
                            <a:off x="1710" y="1091"/>
                            <a:ext cx="9638" cy="20"/>
                          </a:xfrm>
                          <a:custGeom>
                            <a:avLst/>
                            <a:gdLst>
                              <a:gd name="T0" fmla="*/ 0 w 9638"/>
                              <a:gd name="T1" fmla="*/ 2 h 20"/>
                              <a:gd name="T2" fmla="*/ 9637 w 9638"/>
                              <a:gd name="T3" fmla="*/ 0 h 20"/>
                            </a:gdLst>
                            <a:ahLst/>
                            <a:cxnLst>
                              <a:cxn ang="0">
                                <a:pos x="T0" y="T1"/>
                              </a:cxn>
                              <a:cxn ang="0">
                                <a:pos x="T2" y="T3"/>
                              </a:cxn>
                            </a:cxnLst>
                            <a:rect l="0" t="0" r="r" b="b"/>
                            <a:pathLst>
                              <a:path w="9638" h="20">
                                <a:moveTo>
                                  <a:pt x="0" y="2"/>
                                </a:moveTo>
                                <a:lnTo>
                                  <a:pt x="963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
                        <wps:cNvSpPr>
                          <a:spLocks/>
                        </wps:cNvSpPr>
                        <wps:spPr bwMode="auto">
                          <a:xfrm>
                            <a:off x="5972" y="409"/>
                            <a:ext cx="20" cy="392"/>
                          </a:xfrm>
                          <a:custGeom>
                            <a:avLst/>
                            <a:gdLst>
                              <a:gd name="T0" fmla="*/ 0 w 20"/>
                              <a:gd name="T1" fmla="*/ 0 h 392"/>
                              <a:gd name="T2" fmla="*/ 0 w 20"/>
                              <a:gd name="T3" fmla="*/ 391 h 392"/>
                            </a:gdLst>
                            <a:ahLst/>
                            <a:cxnLst>
                              <a:cxn ang="0">
                                <a:pos x="T0" y="T1"/>
                              </a:cxn>
                              <a:cxn ang="0">
                                <a:pos x="T2" y="T3"/>
                              </a:cxn>
                            </a:cxnLst>
                            <a:rect l="0" t="0" r="r" b="b"/>
                            <a:pathLst>
                              <a:path w="20" h="392">
                                <a:moveTo>
                                  <a:pt x="0" y="0"/>
                                </a:moveTo>
                                <a:lnTo>
                                  <a:pt x="0" y="391"/>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0"/>
                        <wps:cNvSpPr>
                          <a:spLocks/>
                        </wps:cNvSpPr>
                        <wps:spPr bwMode="auto">
                          <a:xfrm>
                            <a:off x="1710" y="869"/>
                            <a:ext cx="20" cy="226"/>
                          </a:xfrm>
                          <a:custGeom>
                            <a:avLst/>
                            <a:gdLst>
                              <a:gd name="T0" fmla="*/ 0 w 20"/>
                              <a:gd name="T1" fmla="*/ 0 h 226"/>
                              <a:gd name="T2" fmla="*/ 0 w 20"/>
                              <a:gd name="T3" fmla="*/ 225 h 226"/>
                            </a:gdLst>
                            <a:ahLst/>
                            <a:cxnLst>
                              <a:cxn ang="0">
                                <a:pos x="T0" y="T1"/>
                              </a:cxn>
                              <a:cxn ang="0">
                                <a:pos x="T2" y="T3"/>
                              </a:cxn>
                            </a:cxnLst>
                            <a:rect l="0" t="0" r="r" b="b"/>
                            <a:pathLst>
                              <a:path w="20" h="226">
                                <a:moveTo>
                                  <a:pt x="0" y="0"/>
                                </a:moveTo>
                                <a:lnTo>
                                  <a:pt x="0" y="22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1"/>
                        <wps:cNvSpPr>
                          <a:spLocks/>
                        </wps:cNvSpPr>
                        <wps:spPr bwMode="auto">
                          <a:xfrm>
                            <a:off x="2" y="0"/>
                            <a:ext cx="20" cy="686"/>
                          </a:xfrm>
                          <a:custGeom>
                            <a:avLst/>
                            <a:gdLst>
                              <a:gd name="T0" fmla="*/ 0 w 20"/>
                              <a:gd name="T1" fmla="*/ 0 h 686"/>
                              <a:gd name="T2" fmla="*/ 0 w 20"/>
                              <a:gd name="T3" fmla="*/ 685 h 686"/>
                            </a:gdLst>
                            <a:ahLst/>
                            <a:cxnLst>
                              <a:cxn ang="0">
                                <a:pos x="T0" y="T1"/>
                              </a:cxn>
                              <a:cxn ang="0">
                                <a:pos x="T2" y="T3"/>
                              </a:cxn>
                            </a:cxnLst>
                            <a:rect l="0" t="0" r="r" b="b"/>
                            <a:pathLst>
                              <a:path w="20" h="686">
                                <a:moveTo>
                                  <a:pt x="0" y="0"/>
                                </a:moveTo>
                                <a:lnTo>
                                  <a:pt x="0" y="685"/>
                                </a:lnTo>
                              </a:path>
                            </a:pathLst>
                          </a:custGeom>
                          <a:noFill/>
                          <a:ln w="31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35F60" id="Group 2" o:spid="_x0000_s1026" style="position:absolute;margin-left:0;margin-top:-.25pt;width:624.9pt;height:54.8pt;z-index:-251619328;mso-position-horizontal-relative:page;mso-position-vertical-relative:page" coordorigin=",-5" coordsize="12498,1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" o:allowincell="f">
                <v:rect id="Rectangle 3" o:spid="_x0000_s1027" style="position:absolute;left:19;width:12472;height: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" fillcolor="#231f20" stroked="f">
                  <v:path arrowok="t"/>
                </v:rect>
                <v:shape id="Freeform 4" o:spid="_x0000_s1028" style="position:absolute;left:14;width:12478;height:686;visibility:visible;mso-wrap-style:square;v-text-anchor:top" coordsize="1247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" path="m12477,685l,685,,e" filled="f" strokecolor="#231f20" strokeweight=".17636mm">
                  <v:path arrowok="t" o:connecttype="custom" o:connectlocs="12477,685;0,685;0,0" o:connectangles="0,0,0"/>
                </v:shape>
                <v:shape id="Freeform 5" o:spid="_x0000_s1029" style="position:absolute;left:11343;width:20;height:710;visibility:visible;mso-wrap-style:square;v-text-anchor:top" coordsize="20,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" path="m,l,709e" filled="f" strokecolor="white" strokeweight=".5pt">
                  <v:path arrowok="t" o:connecttype="custom" o:connectlocs="0,0;0,709" o:connectangles="0,0"/>
                </v:shape>
                <v:shape id="Freeform 6" o:spid="_x0000_s1030" style="position:absolute;left:8813;top:870;width:20;height:226;visibility:visible;mso-wrap-style:square;v-text-anchor:top" coordsize="20,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" path="m,l,225e" filled="f" strokecolor="#231f20" strokeweight=".5pt">
                  <v:path arrowok="t" o:connecttype="custom" o:connectlocs="0,0;0,225" o:connectangles="0,0"/>
                </v:shape>
                <v:shape id="Freeform 7" o:spid="_x0000_s1031" style="position:absolute;left:11348;top:870;width:20;height:226;visibility:visible;mso-wrap-style:square;v-text-anchor:top" coordsize="20,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" path="m,l,225e" filled="f" strokecolor="#231f20" strokeweight=".5pt">
                  <v:path arrowok="t" o:connecttype="custom" o:connectlocs="0,0;0,225" o:connectangles="0,0"/>
                </v:shape>
                <v:shape id="Freeform 8" o:spid="_x0000_s1032" style="position:absolute;left:1710;top:1091;width:9638;height:20;visibility:visible;mso-wrap-style:square;v-text-anchor:top" coordsize="963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" path="m,2l9637,e" filled="f" strokecolor="#231f20" strokeweight=".5pt">
                  <v:path arrowok="t" o:connecttype="custom" o:connectlocs="0,2;9637,0" o:connectangles="0,0"/>
                </v:shape>
                <v:shape id="Freeform 9" o:spid="_x0000_s1033" style="position:absolute;left:5972;top:409;width:20;height:392;visibility:visible;mso-wrap-style:square;v-text-anchor:top" coordsize="20,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" path="m,l,391e" filled="f" strokecolor="white" strokeweight=".5pt">
                  <v:path arrowok="t" o:connecttype="custom" o:connectlocs="0,0;0,391" o:connectangles="0,0"/>
                </v:shape>
                <v:shape id="Freeform 10" o:spid="_x0000_s1034" style="position:absolute;left:1710;top:869;width:20;height:226;visibility:visible;mso-wrap-style:square;v-text-anchor:top" coordsize="20,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" path="m,l,225e" filled="f" strokecolor="#231f20" strokeweight=".5pt">
                  <v:path arrowok="t" o:connecttype="custom" o:connectlocs="0,0;0,225" o:connectangles="0,0"/>
                </v:shape>
                <v:shape id="Freeform 11" o:spid="_x0000_s1035" style="position:absolute;left:2;width:20;height:686;visibility:visible;mso-wrap-style:square;v-text-anchor:top" coordsize="20,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" path="m,l,685e" filled="f" strokecolor="#231f20" strokeweight=".08692mm">
                  <v:path arrowok="t" o:connecttype="custom" o:connectlocs="0,0;0,685" o:connectangles="0,0"/>
                </v:shape>
                <w10:wrap anchorx="page" anchory="page"/>
              </v:group>
            </w:pict>
          </mc:Fallback>
        </mc:AlternateContent>
      </w:r>
      <w:r>
        <w:rPr>
          <w:rFonts w:ascii="Arial" w:hAnsi="Arial" w:cs="Arial"/>
          <w:b/>
          <w:color w:val="FFFFFF"/>
          <w:spacing w:val="-1"/>
          <w:sz w:val="22"/>
          <w:szCs w:val="22"/>
        </w:rPr>
        <w:t>06</w:t>
      </w:r>
      <w:r w:rsidRPr="00180D93">
        <w:rPr>
          <w:rFonts w:ascii="Arial" w:hAnsi="Arial" w:cs="Arial"/>
          <w:b/>
          <w:color w:val="FFFFFF"/>
          <w:spacing w:val="-1"/>
          <w:sz w:val="22"/>
          <w:szCs w:val="22"/>
        </w:rPr>
        <w:t xml:space="preserve">. </w:t>
      </w:r>
      <w:r>
        <w:rPr>
          <w:rFonts w:ascii="Arial" w:hAnsi="Arial" w:cs="Arial"/>
          <w:b/>
          <w:color w:val="FFFFFF"/>
          <w:spacing w:val="-1"/>
          <w:sz w:val="22"/>
          <w:szCs w:val="22"/>
        </w:rPr>
        <w:t xml:space="preserve">TENGO UNA IDEA        </w:t>
      </w:r>
      <w:r w:rsidRPr="00180D93">
        <w:rPr>
          <w:rFonts w:ascii="Arial" w:hAnsi="Arial" w:cs="Arial"/>
          <w:color w:val="FFFFFF"/>
          <w:spacing w:val="-2"/>
          <w:sz w:val="22"/>
          <w:szCs w:val="22"/>
        </w:rPr>
        <w:t xml:space="preserve">   </w:t>
      </w:r>
      <w:r>
        <w:rPr>
          <w:rFonts w:ascii="Arial" w:hAnsi="Arial" w:cs="Arial"/>
          <w:color w:val="FFFFFF"/>
          <w:spacing w:val="-2"/>
          <w:sz w:val="22"/>
          <w:szCs w:val="22"/>
        </w:rPr>
        <w:t xml:space="preserve">                               </w:t>
      </w:r>
      <w:r w:rsidRPr="00180D93">
        <w:rPr>
          <w:rFonts w:ascii="Arial" w:hAnsi="Arial" w:cs="Arial"/>
          <w:color w:val="FFFFFF"/>
          <w:spacing w:val="-2"/>
          <w:sz w:val="22"/>
          <w:szCs w:val="22"/>
        </w:rPr>
        <w:t xml:space="preserve">  </w:t>
      </w:r>
      <w:r w:rsidRPr="008853DD">
        <w:rPr>
          <w:rFonts w:ascii="Arial" w:hAnsi="Arial" w:cs="Arial"/>
          <w:b/>
          <w:color w:val="FFFFFF"/>
          <w:spacing w:val="-2"/>
          <w:sz w:val="22"/>
          <w:szCs w:val="22"/>
        </w:rPr>
        <w:t>AC</w:t>
      </w:r>
      <w:r w:rsidRPr="008853DD">
        <w:rPr>
          <w:rFonts w:ascii="Arial" w:hAnsi="Arial" w:cs="Arial"/>
          <w:b/>
          <w:color w:val="FFFFFF"/>
          <w:spacing w:val="-3"/>
          <w:sz w:val="22"/>
          <w:szCs w:val="22"/>
        </w:rPr>
        <w:t>TIVID</w:t>
      </w:r>
      <w:r w:rsidRPr="008853DD">
        <w:rPr>
          <w:rFonts w:ascii="Arial" w:hAnsi="Arial" w:cs="Arial"/>
          <w:b/>
          <w:color w:val="FFFFFF"/>
          <w:spacing w:val="-2"/>
          <w:sz w:val="22"/>
          <w:szCs w:val="22"/>
        </w:rPr>
        <w:t>ADES</w:t>
      </w:r>
      <w:r w:rsidRPr="008853DD">
        <w:rPr>
          <w:rFonts w:ascii="Arial" w:hAnsi="Arial" w:cs="Arial"/>
          <w:b/>
          <w:color w:val="FFFFFF"/>
          <w:spacing w:val="-13"/>
          <w:sz w:val="22"/>
          <w:szCs w:val="22"/>
        </w:rPr>
        <w:t xml:space="preserve"> </w:t>
      </w:r>
      <w:r w:rsidRPr="008853DD">
        <w:rPr>
          <w:rFonts w:ascii="Arial" w:hAnsi="Arial" w:cs="Arial"/>
          <w:b/>
          <w:color w:val="FFFFFF"/>
          <w:spacing w:val="-1"/>
          <w:sz w:val="22"/>
          <w:szCs w:val="22"/>
        </w:rPr>
        <w:t xml:space="preserve">DE EVALUACIÓN  </w:t>
      </w:r>
      <w:r>
        <w:rPr>
          <w:rFonts w:ascii="Arial" w:hAnsi="Arial" w:cs="Arial"/>
          <w:b/>
          <w:color w:val="FFFFFF"/>
          <w:spacing w:val="-1"/>
          <w:sz w:val="22"/>
          <w:szCs w:val="22"/>
        </w:rPr>
        <w:t xml:space="preserve">  </w:t>
      </w:r>
      <w:r>
        <w:rPr>
          <w:rFonts w:ascii="Arial" w:hAnsi="Arial" w:cs="Arial"/>
          <w:color w:val="FFFFFF"/>
          <w:spacing w:val="-1"/>
          <w:sz w:val="22"/>
          <w:szCs w:val="22"/>
        </w:rPr>
        <w:t xml:space="preserve"> </w:t>
      </w:r>
      <w:r>
        <w:rPr>
          <w:rFonts w:ascii="Arial" w:hAnsi="Arial" w:cs="Arial"/>
          <w:b/>
          <w:bCs/>
          <w:color w:val="FFFFFF"/>
          <w:w w:val="95"/>
          <w:position w:val="1"/>
          <w:sz w:val="22"/>
          <w:szCs w:val="22"/>
        </w:rPr>
        <w:t>ELEN-06-</w:t>
      </w:r>
      <w:r w:rsidRPr="00180D93">
        <w:rPr>
          <w:rFonts w:ascii="Arial" w:hAnsi="Arial" w:cs="Arial"/>
          <w:b/>
          <w:bCs/>
          <w:color w:val="FFFFFF"/>
          <w:w w:val="95"/>
          <w:position w:val="1"/>
          <w:sz w:val="22"/>
          <w:szCs w:val="22"/>
        </w:rPr>
        <w:t>0</w:t>
      </w:r>
      <w:r>
        <w:rPr>
          <w:rFonts w:ascii="Arial" w:hAnsi="Arial" w:cs="Arial"/>
          <w:b/>
          <w:bCs/>
          <w:color w:val="FFFFFF"/>
          <w:w w:val="95"/>
          <w:position w:val="1"/>
          <w:sz w:val="22"/>
          <w:szCs w:val="22"/>
        </w:rPr>
        <w:t>2</w:t>
      </w:r>
    </w:p>
    <w:p w:rsidR="00366E10" w:rsidRDefault="00366E10" w:rsidP="00366E10">
      <w:pPr>
        <w:tabs>
          <w:tab w:val="left" w:pos="7513"/>
        </w:tabs>
        <w:spacing w:line="360" w:lineRule="auto"/>
        <w:rPr>
          <w:rFonts w:ascii="Arial" w:hAnsi="Arial" w:cs="Arial"/>
          <w:b/>
        </w:rPr>
      </w:pPr>
      <w:r>
        <w:rPr>
          <w:rFonts w:ascii="Arial" w:hAnsi="Arial" w:cs="Arial"/>
          <w:b/>
          <w:noProof/>
        </w:rPr>
        <w:drawing>
          <wp:inline distT="0" distB="0" distL="0" distR="0" wp14:anchorId="6EE04C0F" wp14:editId="2DD2D416">
            <wp:extent cx="6562292" cy="3467100"/>
            <wp:effectExtent l="19050" t="0" r="0" b="0"/>
            <wp:docPr id="99" name="0 Imagen" descr="infografc3ada-legumbres-f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c3ada-legumbres-fao.jpg"/>
                    <pic:cNvPicPr/>
                  </pic:nvPicPr>
                  <pic:blipFill>
                    <a:blip r:embed="rId9" cstate="print"/>
                    <a:stretch>
                      <a:fillRect/>
                    </a:stretch>
                  </pic:blipFill>
                  <pic:spPr>
                    <a:xfrm>
                      <a:off x="0" y="0"/>
                      <a:ext cx="6562292" cy="3467100"/>
                    </a:xfrm>
                    <a:prstGeom prst="rect">
                      <a:avLst/>
                    </a:prstGeom>
                  </pic:spPr>
                </pic:pic>
              </a:graphicData>
            </a:graphic>
          </wp:inline>
        </w:drawing>
      </w:r>
    </w:p>
    <w:p w:rsidR="00366E10" w:rsidRPr="00881AB8" w:rsidRDefault="00D55EB7" w:rsidP="00366E10">
      <w:pPr>
        <w:ind w:left="284"/>
        <w:jc w:val="right"/>
        <w:rPr>
          <w:rFonts w:ascii="Arial" w:hAnsi="Arial" w:cs="Arial"/>
          <w:iCs/>
          <w:sz w:val="16"/>
          <w:szCs w:val="16"/>
        </w:rPr>
      </w:pPr>
      <w:hyperlink r:id="rId10" w:history="1">
        <w:r w:rsidR="00366E10" w:rsidRPr="00881AB8">
          <w:rPr>
            <w:rStyle w:val="Hipervnculo"/>
            <w:rFonts w:ascii="Arial" w:hAnsi="Arial" w:cs="Arial"/>
            <w:iCs/>
            <w:sz w:val="16"/>
            <w:szCs w:val="16"/>
          </w:rPr>
          <w:t>http://www.fao.org/resources/infographics/infographics-details/es/c/382103/</w:t>
        </w:r>
      </w:hyperlink>
      <w:r w:rsidR="00366E10" w:rsidRPr="00881AB8">
        <w:rPr>
          <w:rFonts w:ascii="Arial" w:hAnsi="Arial" w:cs="Arial"/>
          <w:iCs/>
          <w:sz w:val="16"/>
          <w:szCs w:val="16"/>
        </w:rPr>
        <w:t xml:space="preserve"> </w:t>
      </w:r>
    </w:p>
    <w:p w:rsidR="00366E10" w:rsidRDefault="00366E10" w:rsidP="00366E10">
      <w:pPr>
        <w:tabs>
          <w:tab w:val="left" w:pos="7513"/>
        </w:tabs>
        <w:rPr>
          <w:rFonts w:ascii="DIN-Regular" w:hAnsi="DIN-Regular" w:cs="DIN-Regular"/>
          <w:sz w:val="16"/>
          <w:szCs w:val="16"/>
        </w:rPr>
      </w:pPr>
    </w:p>
    <w:p w:rsidR="00366E10" w:rsidRDefault="00366E10" w:rsidP="00366E10">
      <w:pPr>
        <w:tabs>
          <w:tab w:val="left" w:pos="7513"/>
        </w:tabs>
        <w:rPr>
          <w:rFonts w:ascii="DIN-Regular" w:hAnsi="DIN-Regular" w:cs="DIN-Regular"/>
          <w:sz w:val="16"/>
          <w:szCs w:val="16"/>
        </w:rPr>
      </w:pPr>
    </w:p>
    <w:p w:rsidR="00366E10" w:rsidRDefault="00366E10" w:rsidP="00366E10">
      <w:pPr>
        <w:tabs>
          <w:tab w:val="left" w:pos="7513"/>
        </w:tabs>
        <w:rPr>
          <w:rFonts w:ascii="DIN-Regular" w:hAnsi="DIN-Regular" w:cs="DIN-Regular"/>
          <w:sz w:val="16"/>
          <w:szCs w:val="16"/>
        </w:rPr>
      </w:pPr>
    </w:p>
    <w:p w:rsidR="00366E10" w:rsidRPr="004C7309" w:rsidRDefault="00366E10" w:rsidP="00366E10">
      <w:pPr>
        <w:pStyle w:val="Prrafodelista"/>
        <w:widowControl/>
        <w:numPr>
          <w:ilvl w:val="0"/>
          <w:numId w:val="7"/>
        </w:numPr>
        <w:ind w:right="668"/>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Di a partir de qué diagnóstico se podría realizar un proyecto sobre legumbres y cuál sería el público al que iría dirigido.</w:t>
      </w:r>
    </w:p>
    <w:p w:rsidR="00366E10" w:rsidRPr="004C7309" w:rsidRDefault="00366E10" w:rsidP="00366E10">
      <w:pPr>
        <w:ind w:right="668"/>
        <w:jc w:val="both"/>
        <w:rPr>
          <w:rFonts w:ascii="Arial" w:hAnsi="Arial" w:cs="Arial"/>
          <w:sz w:val="20"/>
          <w:szCs w:val="20"/>
        </w:rPr>
      </w:pPr>
    </w:p>
    <w:p w:rsidR="00366E10" w:rsidRPr="004C7309" w:rsidRDefault="00366E10" w:rsidP="00366E10">
      <w:pPr>
        <w:pStyle w:val="Prrafodelista"/>
        <w:widowControl/>
        <w:numPr>
          <w:ilvl w:val="0"/>
          <w:numId w:val="7"/>
        </w:numPr>
        <w:ind w:left="714"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lastRenderedPageBreak/>
        <w:t>¿Cómo se distribuye la información en este fragmento de infografía? ¿Crees que las imágenes aportan información?</w:t>
      </w:r>
    </w:p>
    <w:p w:rsidR="00366E10" w:rsidRPr="004C7309" w:rsidRDefault="00366E10" w:rsidP="00366E10">
      <w:pPr>
        <w:ind w:right="668"/>
        <w:jc w:val="both"/>
        <w:rPr>
          <w:rFonts w:ascii="Arial" w:hAnsi="Arial" w:cs="Arial"/>
          <w:sz w:val="20"/>
          <w:szCs w:val="20"/>
        </w:rPr>
      </w:pPr>
    </w:p>
    <w:p w:rsidR="00366E10" w:rsidRDefault="00366E10" w:rsidP="00366E10">
      <w:pPr>
        <w:pStyle w:val="Prrafodelista"/>
        <w:widowControl/>
        <w:numPr>
          <w:ilvl w:val="0"/>
          <w:numId w:val="7"/>
        </w:numPr>
        <w:ind w:left="714"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Di si, según el texto, son verdaderas o falsas estas afirmaciones, y di en qué apartado está la información necesaria para dilucidarlo:</w:t>
      </w:r>
    </w:p>
    <w:p w:rsidR="00366E10" w:rsidRPr="00D96137" w:rsidRDefault="00366E10" w:rsidP="00366E10">
      <w:pPr>
        <w:ind w:right="668"/>
        <w:jc w:val="both"/>
        <w:rPr>
          <w:rFonts w:ascii="Arial" w:hAnsi="Arial" w:cs="Arial"/>
          <w:sz w:val="20"/>
          <w:szCs w:val="20"/>
        </w:rPr>
      </w:pPr>
    </w:p>
    <w:p w:rsidR="00366E10" w:rsidRPr="004C7309" w:rsidRDefault="00366E10" w:rsidP="00366E10">
      <w:pPr>
        <w:pStyle w:val="Prrafodelista"/>
        <w:widowControl/>
        <w:numPr>
          <w:ilvl w:val="1"/>
          <w:numId w:val="7"/>
        </w:numPr>
        <w:ind w:left="1434"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Las legumbres son leguminosas, pero las leguminosas no son legumbres.</w:t>
      </w:r>
    </w:p>
    <w:p w:rsidR="00366E10" w:rsidRPr="004C7309" w:rsidRDefault="00366E10" w:rsidP="00366E10">
      <w:pPr>
        <w:pStyle w:val="Prrafodelista"/>
        <w:widowControl/>
        <w:numPr>
          <w:ilvl w:val="1"/>
          <w:numId w:val="7"/>
        </w:numPr>
        <w:ind w:left="1434"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Si almacenas las legumbres durante meses no se podrán consumir como alimento, solo plantarlas.</w:t>
      </w:r>
    </w:p>
    <w:p w:rsidR="00366E10" w:rsidRPr="004C7309" w:rsidRDefault="00366E10" w:rsidP="00366E10">
      <w:pPr>
        <w:pStyle w:val="Prrafodelista"/>
        <w:widowControl/>
        <w:numPr>
          <w:ilvl w:val="1"/>
          <w:numId w:val="7"/>
        </w:numPr>
        <w:ind w:left="1434"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El falafel es un plato regional que se basa en legumbres.</w:t>
      </w:r>
    </w:p>
    <w:p w:rsidR="00366E10" w:rsidRDefault="00366E10" w:rsidP="00366E10">
      <w:pPr>
        <w:pStyle w:val="Prrafodelista"/>
        <w:widowControl/>
        <w:numPr>
          <w:ilvl w:val="1"/>
          <w:numId w:val="7"/>
        </w:numPr>
        <w:ind w:right="668"/>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Hace diez mil años ya se cultivaban legumbres.</w:t>
      </w:r>
    </w:p>
    <w:p w:rsidR="00366E10" w:rsidRPr="004C7309" w:rsidRDefault="00366E10" w:rsidP="00366E10">
      <w:pPr>
        <w:pStyle w:val="Prrafodelista"/>
        <w:widowControl/>
        <w:ind w:left="1440" w:right="668"/>
        <w:contextualSpacing w:val="0"/>
        <w:jc w:val="both"/>
        <w:rPr>
          <w:rFonts w:ascii="Arial" w:eastAsiaTheme="minorHAnsi" w:hAnsi="Arial" w:cs="Arial"/>
          <w:sz w:val="20"/>
          <w:szCs w:val="20"/>
          <w:lang w:eastAsia="en-US"/>
        </w:rPr>
      </w:pPr>
    </w:p>
    <w:p w:rsidR="00366E10" w:rsidRPr="004C7309" w:rsidRDefault="00366E10" w:rsidP="00366E10">
      <w:pPr>
        <w:pStyle w:val="Prrafodelista"/>
        <w:widowControl/>
        <w:numPr>
          <w:ilvl w:val="0"/>
          <w:numId w:val="7"/>
        </w:numPr>
        <w:ind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En el apartado 2 hay una oración de relativo:</w:t>
      </w:r>
    </w:p>
    <w:p w:rsidR="00366E10" w:rsidRPr="004C7309" w:rsidRDefault="00366E10" w:rsidP="00366E10">
      <w:pPr>
        <w:ind w:right="668"/>
        <w:jc w:val="both"/>
        <w:rPr>
          <w:rFonts w:ascii="Arial" w:hAnsi="Arial" w:cs="Arial"/>
          <w:sz w:val="20"/>
          <w:szCs w:val="20"/>
        </w:rPr>
      </w:pPr>
    </w:p>
    <w:p w:rsidR="00366E10" w:rsidRPr="004C7309" w:rsidRDefault="00366E10" w:rsidP="00366E10">
      <w:pPr>
        <w:pStyle w:val="Prrafodelista"/>
        <w:widowControl/>
        <w:numPr>
          <w:ilvl w:val="1"/>
          <w:numId w:val="7"/>
        </w:numPr>
        <w:ind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Di cuál es y cuál es su función.</w:t>
      </w:r>
    </w:p>
    <w:p w:rsidR="00366E10" w:rsidRPr="004C7309" w:rsidRDefault="00366E10" w:rsidP="00366E10">
      <w:pPr>
        <w:pStyle w:val="Prrafodelista"/>
        <w:widowControl/>
        <w:numPr>
          <w:ilvl w:val="1"/>
          <w:numId w:val="7"/>
        </w:numPr>
        <w:ind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Indica cuál es el relativo que la introduce y cuál es su categoría.</w:t>
      </w:r>
    </w:p>
    <w:p w:rsidR="00366E10" w:rsidRDefault="00366E10" w:rsidP="00366E10">
      <w:pPr>
        <w:pStyle w:val="Prrafodelista"/>
        <w:widowControl/>
        <w:numPr>
          <w:ilvl w:val="1"/>
          <w:numId w:val="7"/>
        </w:numPr>
        <w:ind w:right="668"/>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Señala el antecedente.</w:t>
      </w:r>
    </w:p>
    <w:p w:rsidR="00366E10" w:rsidRPr="004C7309" w:rsidRDefault="00366E10" w:rsidP="00366E10">
      <w:pPr>
        <w:ind w:right="668"/>
        <w:jc w:val="both"/>
        <w:rPr>
          <w:rFonts w:ascii="Arial" w:hAnsi="Arial" w:cs="Arial"/>
          <w:sz w:val="20"/>
          <w:szCs w:val="20"/>
        </w:rPr>
      </w:pPr>
    </w:p>
    <w:p w:rsidR="00366E10" w:rsidRDefault="00366E10" w:rsidP="00366E10">
      <w:pPr>
        <w:pStyle w:val="Prrafodelista"/>
        <w:widowControl/>
        <w:numPr>
          <w:ilvl w:val="0"/>
          <w:numId w:val="7"/>
        </w:numPr>
        <w:ind w:right="668"/>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Localiza la oración relativa en cada caso y di cuál es su función:</w:t>
      </w:r>
    </w:p>
    <w:p w:rsidR="00366E10" w:rsidRPr="007469C5" w:rsidRDefault="00366E10" w:rsidP="00366E10">
      <w:pPr>
        <w:ind w:right="668"/>
        <w:jc w:val="both"/>
        <w:rPr>
          <w:rFonts w:ascii="Arial" w:hAnsi="Arial" w:cs="Arial"/>
          <w:sz w:val="20"/>
          <w:szCs w:val="20"/>
        </w:rPr>
      </w:pPr>
    </w:p>
    <w:p w:rsidR="00366E10" w:rsidRPr="004C7309" w:rsidRDefault="00366E10" w:rsidP="00366E10">
      <w:pPr>
        <w:pStyle w:val="Prrafodelista"/>
        <w:widowControl/>
        <w:numPr>
          <w:ilvl w:val="1"/>
          <w:numId w:val="7"/>
        </w:numPr>
        <w:ind w:left="1434"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Quien consume legumbres lleva una dieta muy sana.</w:t>
      </w:r>
    </w:p>
    <w:p w:rsidR="00366E10" w:rsidRPr="004C7309" w:rsidRDefault="00366E10" w:rsidP="00366E10">
      <w:pPr>
        <w:pStyle w:val="Prrafodelista"/>
        <w:widowControl/>
        <w:numPr>
          <w:ilvl w:val="1"/>
          <w:numId w:val="7"/>
        </w:numPr>
        <w:ind w:left="1434"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Daremos un premio a quien haga el mejor falafel.</w:t>
      </w:r>
    </w:p>
    <w:p w:rsidR="00366E10" w:rsidRPr="004C7309" w:rsidRDefault="00366E10" w:rsidP="00366E10">
      <w:pPr>
        <w:pStyle w:val="Prrafodelista"/>
        <w:widowControl/>
        <w:numPr>
          <w:ilvl w:val="1"/>
          <w:numId w:val="7"/>
        </w:numPr>
        <w:ind w:left="1434"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La legumbre es un alimento con el cual se ha alimentado la Humanidad durante siglos.</w:t>
      </w:r>
    </w:p>
    <w:p w:rsidR="00366E10" w:rsidRPr="004C7309" w:rsidRDefault="00366E10" w:rsidP="00366E10">
      <w:pPr>
        <w:pStyle w:val="Prrafodelista"/>
        <w:widowControl/>
        <w:numPr>
          <w:ilvl w:val="1"/>
          <w:numId w:val="7"/>
        </w:numPr>
        <w:ind w:right="668"/>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 xml:space="preserve">El </w:t>
      </w:r>
      <w:proofErr w:type="spellStart"/>
      <w:r w:rsidRPr="004C7309">
        <w:rPr>
          <w:rFonts w:ascii="Arial" w:eastAsiaTheme="minorHAnsi" w:hAnsi="Arial" w:cs="Arial"/>
          <w:sz w:val="20"/>
          <w:szCs w:val="20"/>
          <w:lang w:eastAsia="en-US"/>
        </w:rPr>
        <w:t>daal</w:t>
      </w:r>
      <w:proofErr w:type="spellEnd"/>
      <w:r w:rsidRPr="004C7309">
        <w:rPr>
          <w:rFonts w:ascii="Arial" w:eastAsiaTheme="minorHAnsi" w:hAnsi="Arial" w:cs="Arial"/>
          <w:sz w:val="20"/>
          <w:szCs w:val="20"/>
          <w:lang w:eastAsia="en-US"/>
        </w:rPr>
        <w:t xml:space="preserve"> es un plato cuyo ingrediente básico es una legumbre.</w:t>
      </w:r>
    </w:p>
    <w:p w:rsidR="00366E10" w:rsidRPr="004C7309" w:rsidRDefault="00366E10" w:rsidP="00366E10">
      <w:pPr>
        <w:pStyle w:val="Prrafodelista"/>
        <w:ind w:right="668"/>
        <w:jc w:val="both"/>
        <w:rPr>
          <w:rFonts w:ascii="Arial" w:eastAsiaTheme="minorHAnsi" w:hAnsi="Arial" w:cs="Arial"/>
          <w:sz w:val="20"/>
          <w:szCs w:val="20"/>
          <w:lang w:eastAsia="en-US"/>
        </w:rPr>
      </w:pPr>
    </w:p>
    <w:p w:rsidR="00366E10" w:rsidRDefault="00366E10" w:rsidP="00366E10">
      <w:pPr>
        <w:pStyle w:val="Prrafodelista"/>
        <w:widowControl/>
        <w:numPr>
          <w:ilvl w:val="0"/>
          <w:numId w:val="7"/>
        </w:numPr>
        <w:ind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Di cuál es el relativo que introduce a las siguientes oraciones subordinadas adjetivas, y el antecedente al que se refieren:</w:t>
      </w:r>
    </w:p>
    <w:p w:rsidR="00366E10" w:rsidRPr="004C7309" w:rsidRDefault="00366E10" w:rsidP="00366E10">
      <w:pPr>
        <w:pStyle w:val="Prrafodelista"/>
        <w:widowControl/>
        <w:ind w:right="668"/>
        <w:contextualSpacing w:val="0"/>
        <w:jc w:val="both"/>
        <w:rPr>
          <w:rFonts w:ascii="Arial" w:eastAsiaTheme="minorHAnsi" w:hAnsi="Arial" w:cs="Arial"/>
          <w:sz w:val="20"/>
          <w:szCs w:val="20"/>
          <w:lang w:eastAsia="en-US"/>
        </w:rPr>
      </w:pPr>
    </w:p>
    <w:p w:rsidR="00366E10" w:rsidRPr="004C7309" w:rsidRDefault="00366E10" w:rsidP="00366E10">
      <w:pPr>
        <w:pStyle w:val="Prrafodelista"/>
        <w:widowControl/>
        <w:numPr>
          <w:ilvl w:val="1"/>
          <w:numId w:val="7"/>
        </w:numPr>
        <w:ind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Este es el lugar donde se preparará la plantación.</w:t>
      </w:r>
    </w:p>
    <w:p w:rsidR="00366E10" w:rsidRPr="004C7309" w:rsidRDefault="00366E10" w:rsidP="00366E10">
      <w:pPr>
        <w:pStyle w:val="Prrafodelista"/>
        <w:widowControl/>
        <w:numPr>
          <w:ilvl w:val="1"/>
          <w:numId w:val="7"/>
        </w:numPr>
        <w:ind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No es el ingrediente con el que se debe realizar este plato.</w:t>
      </w:r>
    </w:p>
    <w:p w:rsidR="00366E10" w:rsidRPr="004C7309" w:rsidRDefault="00366E10" w:rsidP="00366E10">
      <w:pPr>
        <w:pStyle w:val="Prrafodelista"/>
        <w:widowControl/>
        <w:numPr>
          <w:ilvl w:val="1"/>
          <w:numId w:val="7"/>
        </w:numPr>
        <w:ind w:right="668" w:hanging="357"/>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Llegaron unos amigos, quienes probaron sus magníficos frijoles.</w:t>
      </w:r>
    </w:p>
    <w:p w:rsidR="00366E10" w:rsidRPr="004C7309" w:rsidRDefault="00366E10" w:rsidP="00366E10">
      <w:pPr>
        <w:pStyle w:val="Prrafodelista"/>
        <w:widowControl/>
        <w:numPr>
          <w:ilvl w:val="1"/>
          <w:numId w:val="7"/>
        </w:numPr>
        <w:ind w:right="668"/>
        <w:contextualSpacing w:val="0"/>
        <w:jc w:val="both"/>
        <w:rPr>
          <w:rFonts w:ascii="Arial" w:eastAsiaTheme="minorHAnsi" w:hAnsi="Arial" w:cs="Arial"/>
          <w:sz w:val="20"/>
          <w:szCs w:val="20"/>
          <w:lang w:eastAsia="en-US"/>
        </w:rPr>
      </w:pPr>
      <w:r w:rsidRPr="004C7309">
        <w:rPr>
          <w:rFonts w:ascii="Arial" w:eastAsiaTheme="minorHAnsi" w:hAnsi="Arial" w:cs="Arial"/>
          <w:sz w:val="20"/>
          <w:szCs w:val="20"/>
          <w:lang w:eastAsia="en-US"/>
        </w:rPr>
        <w:t>Por fin, tuvimos la recompensa que esperábamos.</w:t>
      </w:r>
    </w:p>
    <w:p w:rsidR="00366E10" w:rsidRDefault="00366E10" w:rsidP="00366E10">
      <w:pPr>
        <w:pStyle w:val="Prrafodelista"/>
        <w:ind w:right="668"/>
        <w:jc w:val="both"/>
        <w:rPr>
          <w:rFonts w:ascii="Arial" w:eastAsiaTheme="minorHAnsi" w:hAnsi="Arial" w:cs="Arial"/>
          <w:sz w:val="20"/>
          <w:szCs w:val="20"/>
          <w:lang w:eastAsia="en-US"/>
        </w:rPr>
      </w:pPr>
    </w:p>
    <w:p w:rsidR="007173FD" w:rsidRDefault="007173FD" w:rsidP="00366E10">
      <w:pPr>
        <w:pStyle w:val="Prrafodelista"/>
        <w:ind w:right="668"/>
        <w:jc w:val="both"/>
        <w:rPr>
          <w:rFonts w:ascii="Arial" w:eastAsiaTheme="minorHAnsi" w:hAnsi="Arial" w:cs="Arial"/>
          <w:sz w:val="20"/>
          <w:szCs w:val="20"/>
          <w:lang w:eastAsia="en-US"/>
        </w:rPr>
      </w:pPr>
    </w:p>
    <w:p w:rsidR="007173FD" w:rsidRDefault="007173FD" w:rsidP="00366E10">
      <w:pPr>
        <w:pStyle w:val="Prrafodelista"/>
        <w:ind w:right="668"/>
        <w:jc w:val="both"/>
        <w:rPr>
          <w:rFonts w:ascii="Arial" w:eastAsiaTheme="minorHAnsi" w:hAnsi="Arial" w:cs="Arial"/>
          <w:sz w:val="20"/>
          <w:szCs w:val="20"/>
          <w:lang w:eastAsia="en-US"/>
        </w:rPr>
      </w:pPr>
    </w:p>
    <w:p w:rsidR="007173FD" w:rsidRPr="004C7309" w:rsidRDefault="007173FD" w:rsidP="00366E10">
      <w:pPr>
        <w:pStyle w:val="Prrafodelista"/>
        <w:ind w:right="668"/>
        <w:jc w:val="both"/>
        <w:rPr>
          <w:rFonts w:ascii="Arial" w:eastAsiaTheme="minorHAnsi" w:hAnsi="Arial" w:cs="Arial"/>
          <w:sz w:val="20"/>
          <w:szCs w:val="20"/>
          <w:lang w:eastAsia="en-US"/>
        </w:rPr>
      </w:pPr>
    </w:p>
    <w:p w:rsidR="007173FD" w:rsidRDefault="007173FD" w:rsidP="00994432">
      <w:pPr>
        <w:tabs>
          <w:tab w:val="left" w:pos="7513"/>
        </w:tabs>
        <w:spacing w:line="360" w:lineRule="auto"/>
        <w:jc w:val="center"/>
        <w:rPr>
          <w:rFonts w:ascii="Arial" w:hAnsi="Arial" w:cs="Arial"/>
          <w:b/>
        </w:rPr>
      </w:pPr>
      <w:r>
        <w:rPr>
          <w:rFonts w:ascii="Arial" w:hAnsi="Arial" w:cs="Arial"/>
          <w:b/>
        </w:rPr>
        <w:t>TEMA 7 LENGUA</w:t>
      </w:r>
    </w:p>
    <w:p w:rsidR="007173FD" w:rsidRDefault="007173FD" w:rsidP="00366E10">
      <w:pPr>
        <w:tabs>
          <w:tab w:val="left" w:pos="7513"/>
        </w:tabs>
        <w:spacing w:line="360" w:lineRule="auto"/>
        <w:rPr>
          <w:rFonts w:ascii="Arial" w:hAnsi="Arial" w:cs="Arial"/>
          <w:b/>
        </w:rPr>
      </w:pPr>
    </w:p>
    <w:p w:rsidR="00366E10" w:rsidRPr="00FF0E38" w:rsidRDefault="00366E10" w:rsidP="00366E10">
      <w:pPr>
        <w:tabs>
          <w:tab w:val="left" w:pos="7513"/>
        </w:tabs>
        <w:spacing w:line="360" w:lineRule="auto"/>
        <w:rPr>
          <w:rFonts w:ascii="Arial" w:hAnsi="Arial" w:cs="Arial"/>
          <w:b/>
        </w:rPr>
      </w:pPr>
      <w:r>
        <w:rPr>
          <w:rFonts w:ascii="Arial" w:hAnsi="Arial" w:cs="Arial"/>
          <w:b/>
        </w:rPr>
        <w:t>Pruebas de evaluación final de primaria</w:t>
      </w:r>
    </w:p>
    <w:p w:rsidR="00366E10" w:rsidRPr="005A397D" w:rsidRDefault="00366E10" w:rsidP="00366E10">
      <w:pPr>
        <w:ind w:left="284" w:right="668"/>
        <w:rPr>
          <w:rFonts w:ascii="Arial" w:hAnsi="Arial" w:cs="Arial"/>
          <w:sz w:val="20"/>
          <w:szCs w:val="20"/>
        </w:rPr>
      </w:pPr>
      <w:r w:rsidRPr="005A397D">
        <w:rPr>
          <w:rFonts w:ascii="Arial" w:hAnsi="Arial" w:cs="Arial"/>
          <w:sz w:val="20"/>
          <w:szCs w:val="20"/>
        </w:rPr>
        <w:t xml:space="preserve">Artículo 1. </w:t>
      </w:r>
      <w:r w:rsidRPr="005A397D">
        <w:rPr>
          <w:rFonts w:ascii="Arial" w:hAnsi="Arial" w:cs="Arial"/>
          <w:i/>
          <w:iCs/>
          <w:sz w:val="20"/>
          <w:szCs w:val="20"/>
        </w:rPr>
        <w:t>Objeto.</w:t>
      </w:r>
    </w:p>
    <w:p w:rsidR="00366E10" w:rsidRPr="005A397D" w:rsidRDefault="00366E10" w:rsidP="00366E10">
      <w:pPr>
        <w:pStyle w:val="Prrafodelista"/>
        <w:widowControl/>
        <w:numPr>
          <w:ilvl w:val="0"/>
          <w:numId w:val="8"/>
        </w:numPr>
        <w:ind w:right="668"/>
        <w:jc w:val="both"/>
        <w:rPr>
          <w:rFonts w:ascii="Arial" w:eastAsiaTheme="minorHAnsi" w:hAnsi="Arial" w:cs="Arial"/>
          <w:sz w:val="20"/>
          <w:szCs w:val="20"/>
          <w:lang w:eastAsia="en-US"/>
        </w:rPr>
      </w:pPr>
      <w:r w:rsidRPr="005A397D">
        <w:rPr>
          <w:rFonts w:ascii="Arial" w:eastAsiaTheme="minorHAnsi" w:hAnsi="Arial" w:cs="Arial"/>
          <w:sz w:val="20"/>
          <w:szCs w:val="20"/>
          <w:lang w:eastAsia="en-US"/>
        </w:rPr>
        <w:t>El presente real decreto tiene por objeto regular las características generales de las pruebas de la evaluación final de Educación Primaria, de acuerdo con lo previsto en el artículo 21 de la Ley Orgánica 2/2006, de 3 de mayo, de Educación.</w:t>
      </w:r>
    </w:p>
    <w:p w:rsidR="00366E10" w:rsidRPr="005A397D" w:rsidRDefault="00366E10" w:rsidP="00366E10">
      <w:pPr>
        <w:ind w:left="284" w:right="668"/>
        <w:jc w:val="both"/>
        <w:rPr>
          <w:rFonts w:ascii="Arial" w:hAnsi="Arial" w:cs="Arial"/>
          <w:sz w:val="20"/>
          <w:szCs w:val="20"/>
        </w:rPr>
      </w:pPr>
      <w:r w:rsidRPr="005A397D">
        <w:rPr>
          <w:rFonts w:ascii="Arial" w:hAnsi="Arial" w:cs="Arial"/>
          <w:sz w:val="20"/>
          <w:szCs w:val="20"/>
        </w:rPr>
        <w:t xml:space="preserve">Artículo 2. </w:t>
      </w:r>
      <w:r w:rsidRPr="005A397D">
        <w:rPr>
          <w:rFonts w:ascii="Arial" w:hAnsi="Arial" w:cs="Arial"/>
          <w:i/>
          <w:iCs/>
          <w:sz w:val="20"/>
          <w:szCs w:val="20"/>
        </w:rPr>
        <w:t>Ámbito de aplicación.</w:t>
      </w:r>
    </w:p>
    <w:p w:rsidR="00366E10" w:rsidRPr="005A397D" w:rsidRDefault="00366E10" w:rsidP="00366E10">
      <w:pPr>
        <w:pStyle w:val="Prrafodelista"/>
        <w:widowControl/>
        <w:numPr>
          <w:ilvl w:val="0"/>
          <w:numId w:val="11"/>
        </w:numPr>
        <w:ind w:right="668"/>
        <w:jc w:val="both"/>
        <w:rPr>
          <w:rFonts w:ascii="Arial" w:eastAsiaTheme="minorHAnsi" w:hAnsi="Arial" w:cs="Arial"/>
          <w:sz w:val="20"/>
          <w:szCs w:val="20"/>
          <w:lang w:eastAsia="en-US"/>
        </w:rPr>
      </w:pPr>
      <w:r w:rsidRPr="005A397D">
        <w:rPr>
          <w:rFonts w:ascii="Arial" w:eastAsiaTheme="minorHAnsi" w:hAnsi="Arial" w:cs="Arial"/>
          <w:sz w:val="20"/>
          <w:szCs w:val="20"/>
          <w:lang w:eastAsia="en-US"/>
        </w:rPr>
        <w:t>Al finalizar el sexto curso de Educación Primaria se realizará una evaluación externa individualizada al alumnado de todos los centros docentes del Sistema Educativo Español.</w:t>
      </w:r>
    </w:p>
    <w:p w:rsidR="00366E10" w:rsidRDefault="00366E10" w:rsidP="00366E10">
      <w:pPr>
        <w:pStyle w:val="Prrafodelista"/>
        <w:widowControl/>
        <w:numPr>
          <w:ilvl w:val="0"/>
          <w:numId w:val="11"/>
        </w:numPr>
        <w:ind w:right="668"/>
        <w:jc w:val="both"/>
        <w:rPr>
          <w:rFonts w:ascii="Arial" w:eastAsiaTheme="minorHAnsi" w:hAnsi="Arial" w:cs="Arial"/>
          <w:sz w:val="20"/>
          <w:szCs w:val="20"/>
          <w:lang w:eastAsia="en-US"/>
        </w:rPr>
      </w:pPr>
      <w:r w:rsidRPr="005A397D">
        <w:rPr>
          <w:rFonts w:ascii="Arial" w:eastAsiaTheme="minorHAnsi" w:hAnsi="Arial" w:cs="Arial"/>
          <w:sz w:val="20"/>
          <w:szCs w:val="20"/>
          <w:lang w:eastAsia="en-US"/>
        </w:rPr>
        <w:t>La evaluación se realizará a todo el alumnado que esté cursando sexto curso de Educación Primaria</w:t>
      </w:r>
    </w:p>
    <w:p w:rsidR="00366E10" w:rsidRPr="005A397D" w:rsidRDefault="00366E10" w:rsidP="00366E10">
      <w:pPr>
        <w:ind w:left="284" w:right="668"/>
        <w:jc w:val="both"/>
        <w:rPr>
          <w:rFonts w:ascii="Arial" w:hAnsi="Arial" w:cs="Arial"/>
          <w:sz w:val="20"/>
          <w:szCs w:val="20"/>
        </w:rPr>
      </w:pPr>
      <w:r w:rsidRPr="005A397D">
        <w:rPr>
          <w:rFonts w:ascii="Arial" w:hAnsi="Arial" w:cs="Arial"/>
          <w:sz w:val="20"/>
          <w:szCs w:val="20"/>
        </w:rPr>
        <w:t xml:space="preserve">Artículo 3. </w:t>
      </w:r>
      <w:r w:rsidRPr="005A397D">
        <w:rPr>
          <w:rFonts w:ascii="Arial" w:hAnsi="Arial" w:cs="Arial"/>
          <w:i/>
          <w:iCs/>
          <w:sz w:val="20"/>
          <w:szCs w:val="20"/>
        </w:rPr>
        <w:t>Finalidad.</w:t>
      </w:r>
    </w:p>
    <w:p w:rsidR="00366E10" w:rsidRPr="005A397D" w:rsidRDefault="00366E10" w:rsidP="00366E10">
      <w:pPr>
        <w:pStyle w:val="Prrafodelista"/>
        <w:widowControl/>
        <w:numPr>
          <w:ilvl w:val="0"/>
          <w:numId w:val="10"/>
        </w:numPr>
        <w:ind w:right="668"/>
        <w:jc w:val="both"/>
        <w:rPr>
          <w:rFonts w:ascii="Arial" w:eastAsiaTheme="minorHAnsi" w:hAnsi="Arial" w:cs="Arial"/>
          <w:sz w:val="20"/>
          <w:szCs w:val="20"/>
          <w:lang w:eastAsia="en-US"/>
        </w:rPr>
      </w:pPr>
      <w:r w:rsidRPr="005A397D">
        <w:rPr>
          <w:rFonts w:ascii="Arial" w:eastAsiaTheme="minorHAnsi" w:hAnsi="Arial" w:cs="Arial"/>
          <w:sz w:val="20"/>
          <w:szCs w:val="20"/>
          <w:lang w:eastAsia="en-US"/>
        </w:rPr>
        <w:t>La evaluación de todo el alumnado al concluir la Educación Primaria tendrá como finalidad comprobar el grado de adquisición de la competencia en comunicación lingüística, de la competencia matemática y de las competencias básicas en ciencia y tecnología, así como el logro de los objetivos de la etapa.</w:t>
      </w:r>
    </w:p>
    <w:p w:rsidR="00366E10" w:rsidRPr="005A397D" w:rsidRDefault="00366E10" w:rsidP="00366E10">
      <w:pPr>
        <w:ind w:left="284" w:right="668"/>
        <w:jc w:val="both"/>
        <w:rPr>
          <w:rFonts w:ascii="Arial" w:hAnsi="Arial" w:cs="Arial"/>
          <w:sz w:val="20"/>
          <w:szCs w:val="20"/>
        </w:rPr>
      </w:pPr>
      <w:r w:rsidRPr="005A397D">
        <w:rPr>
          <w:rFonts w:ascii="Arial" w:hAnsi="Arial" w:cs="Arial"/>
          <w:sz w:val="20"/>
          <w:szCs w:val="20"/>
        </w:rPr>
        <w:t xml:space="preserve">Artículo 4. </w:t>
      </w:r>
      <w:r w:rsidRPr="005A397D">
        <w:rPr>
          <w:rFonts w:ascii="Arial" w:hAnsi="Arial" w:cs="Arial"/>
          <w:i/>
          <w:iCs/>
          <w:sz w:val="20"/>
          <w:szCs w:val="20"/>
        </w:rPr>
        <w:t>Configuración general de las pruebas.</w:t>
      </w:r>
    </w:p>
    <w:p w:rsidR="00366E10" w:rsidRPr="005A397D" w:rsidRDefault="00366E10" w:rsidP="00366E10">
      <w:pPr>
        <w:pStyle w:val="Prrafodelista"/>
        <w:widowControl/>
        <w:numPr>
          <w:ilvl w:val="0"/>
          <w:numId w:val="9"/>
        </w:numPr>
        <w:ind w:right="668"/>
        <w:jc w:val="both"/>
        <w:rPr>
          <w:rFonts w:ascii="Arial" w:eastAsiaTheme="minorHAnsi" w:hAnsi="Arial" w:cs="Arial"/>
          <w:sz w:val="20"/>
          <w:szCs w:val="20"/>
          <w:lang w:eastAsia="en-US"/>
        </w:rPr>
      </w:pPr>
      <w:r w:rsidRPr="005A397D">
        <w:rPr>
          <w:rFonts w:ascii="Arial" w:eastAsiaTheme="minorHAnsi" w:hAnsi="Arial" w:cs="Arial"/>
          <w:sz w:val="20"/>
          <w:szCs w:val="20"/>
          <w:lang w:eastAsia="en-US"/>
        </w:rPr>
        <w:lastRenderedPageBreak/>
        <w:t xml:space="preserve">El diseño, aplicación y corrección de las pruebas corresponde a las Administraciones educativas competentes, que deben garantizar las condiciones adecuadas de aplicación y calificación de </w:t>
      </w:r>
      <w:proofErr w:type="gramStart"/>
      <w:r w:rsidRPr="005A397D">
        <w:rPr>
          <w:rFonts w:ascii="Arial" w:eastAsiaTheme="minorHAnsi" w:hAnsi="Arial" w:cs="Arial"/>
          <w:sz w:val="20"/>
          <w:szCs w:val="20"/>
          <w:lang w:eastAsia="en-US"/>
        </w:rPr>
        <w:t>las mismas</w:t>
      </w:r>
      <w:proofErr w:type="gramEnd"/>
      <w:r w:rsidRPr="005A397D">
        <w:rPr>
          <w:rFonts w:ascii="Arial" w:eastAsiaTheme="minorHAnsi" w:hAnsi="Arial" w:cs="Arial"/>
          <w:sz w:val="20"/>
          <w:szCs w:val="20"/>
          <w:lang w:eastAsia="en-US"/>
        </w:rPr>
        <w:t>.</w:t>
      </w:r>
    </w:p>
    <w:p w:rsidR="00366E10" w:rsidRPr="005A397D" w:rsidRDefault="00366E10" w:rsidP="00366E10">
      <w:pPr>
        <w:pStyle w:val="Prrafodelista"/>
        <w:widowControl/>
        <w:numPr>
          <w:ilvl w:val="0"/>
          <w:numId w:val="9"/>
        </w:numPr>
        <w:ind w:right="668"/>
        <w:jc w:val="both"/>
        <w:rPr>
          <w:rFonts w:ascii="Arial" w:eastAsiaTheme="minorHAnsi" w:hAnsi="Arial" w:cs="Arial"/>
          <w:sz w:val="20"/>
          <w:szCs w:val="20"/>
          <w:lang w:eastAsia="en-US"/>
        </w:rPr>
      </w:pPr>
      <w:r w:rsidRPr="005A397D">
        <w:rPr>
          <w:rFonts w:ascii="Arial" w:eastAsiaTheme="minorHAnsi" w:hAnsi="Arial" w:cs="Arial"/>
          <w:sz w:val="20"/>
          <w:szCs w:val="20"/>
          <w:lang w:eastAsia="en-US"/>
        </w:rPr>
        <w:t>Corresponde a las Administraciones educativas competentes concretar los criterios de evaluación, los estándares de aprendizaje evaluables y el diseño de las pruebas de la evaluación final de etapa de la competencia lingüística en Lengua Cooficial y Literatura, así como aplicar dichas pruebas.</w:t>
      </w:r>
    </w:p>
    <w:p w:rsidR="00366E10" w:rsidRPr="005A397D" w:rsidRDefault="00366E10" w:rsidP="00366E10">
      <w:pPr>
        <w:pStyle w:val="Prrafodelista"/>
        <w:widowControl/>
        <w:numPr>
          <w:ilvl w:val="0"/>
          <w:numId w:val="9"/>
        </w:numPr>
        <w:ind w:right="668"/>
        <w:jc w:val="both"/>
        <w:rPr>
          <w:rFonts w:ascii="Arial" w:eastAsiaTheme="minorHAnsi" w:hAnsi="Arial" w:cs="Arial"/>
          <w:sz w:val="20"/>
          <w:szCs w:val="20"/>
          <w:lang w:eastAsia="en-US"/>
        </w:rPr>
      </w:pPr>
      <w:r w:rsidRPr="005A397D">
        <w:rPr>
          <w:rFonts w:ascii="Arial" w:eastAsiaTheme="minorHAnsi" w:hAnsi="Arial" w:cs="Arial"/>
          <w:sz w:val="20"/>
          <w:szCs w:val="20"/>
          <w:lang w:eastAsia="en-US"/>
        </w:rPr>
        <w:t>Estará exento de la realización de estas pruebas el alumnado exento de cursar o de ser evaluado de la asignatura Lengua Cooficial y Literatura, según la normativa autonómica correspondiente.</w:t>
      </w:r>
    </w:p>
    <w:p w:rsidR="00366E10" w:rsidRPr="005A397D" w:rsidRDefault="00366E10" w:rsidP="00366E10">
      <w:pPr>
        <w:pStyle w:val="Prrafodelista"/>
        <w:widowControl/>
        <w:numPr>
          <w:ilvl w:val="0"/>
          <w:numId w:val="9"/>
        </w:numPr>
        <w:ind w:right="668"/>
        <w:jc w:val="both"/>
        <w:rPr>
          <w:rFonts w:ascii="Arial" w:eastAsiaTheme="minorHAnsi" w:hAnsi="Arial" w:cs="Arial"/>
          <w:sz w:val="20"/>
          <w:szCs w:val="20"/>
          <w:lang w:eastAsia="en-US"/>
        </w:rPr>
      </w:pPr>
      <w:r w:rsidRPr="005A397D">
        <w:rPr>
          <w:rFonts w:ascii="Arial" w:eastAsiaTheme="minorHAnsi" w:hAnsi="Arial" w:cs="Arial"/>
          <w:sz w:val="20"/>
          <w:szCs w:val="20"/>
          <w:lang w:eastAsia="en-US"/>
        </w:rPr>
        <w:t>Las pruebas de la evaluación final de Educación Primaria se agruparán en tres ámbitos: competencia en comunicación lingüística, competencia matemática, y competencias básicas en ciencia y tecnología:</w:t>
      </w:r>
    </w:p>
    <w:p w:rsidR="00366E10" w:rsidRPr="005A397D" w:rsidRDefault="00366E10" w:rsidP="00366E10">
      <w:pPr>
        <w:ind w:left="708" w:right="668"/>
        <w:jc w:val="both"/>
        <w:rPr>
          <w:rFonts w:ascii="Arial" w:hAnsi="Arial" w:cs="Arial"/>
          <w:sz w:val="20"/>
          <w:szCs w:val="20"/>
        </w:rPr>
      </w:pPr>
      <w:r w:rsidRPr="005A397D">
        <w:rPr>
          <w:rFonts w:ascii="Arial" w:hAnsi="Arial" w:cs="Arial"/>
          <w:sz w:val="20"/>
          <w:szCs w:val="20"/>
        </w:rPr>
        <w:t>a) La evaluación en el ámbito de la competencia en comunicación lingüística se centrará en las dos destrezas que delimitan el campo de la competencia comunicativa: la comprensión y la expresión. Por tanto, evaluará las destrezas de comprensión escrita y oral y expresión escrita. Además, podrá evaluar la expresión oral. La evaluación de estas destrezas podrá llevarse a cabo mediante pruebas diferentes o mediante una prueba integrada que las valore.</w:t>
      </w:r>
    </w:p>
    <w:p w:rsidR="00366E10" w:rsidRPr="005A397D" w:rsidRDefault="00366E10" w:rsidP="00366E10">
      <w:pPr>
        <w:ind w:left="710" w:right="668"/>
        <w:jc w:val="both"/>
        <w:rPr>
          <w:rFonts w:ascii="Arial" w:hAnsi="Arial" w:cs="Arial"/>
          <w:sz w:val="20"/>
          <w:szCs w:val="20"/>
        </w:rPr>
      </w:pPr>
      <w:r w:rsidRPr="005A397D">
        <w:rPr>
          <w:rFonts w:ascii="Arial" w:hAnsi="Arial" w:cs="Arial"/>
          <w:sz w:val="20"/>
          <w:szCs w:val="20"/>
        </w:rPr>
        <w:t>Las unidades de evaluación se contextualizarán en entornos próximos a la vida del alumnado, e incluirán situaciones personales y familiares, escolares, sociales y científicas y humanísticas.</w:t>
      </w:r>
    </w:p>
    <w:p w:rsidR="00366E10" w:rsidRDefault="00366E10" w:rsidP="00366E10">
      <w:pPr>
        <w:ind w:left="710" w:right="668"/>
        <w:jc w:val="both"/>
        <w:rPr>
          <w:rFonts w:ascii="Arial" w:hAnsi="Arial" w:cs="Arial"/>
          <w:sz w:val="20"/>
          <w:szCs w:val="20"/>
        </w:rPr>
      </w:pPr>
      <w:r w:rsidRPr="005A397D">
        <w:rPr>
          <w:rFonts w:ascii="Arial" w:hAnsi="Arial" w:cs="Arial"/>
          <w:sz w:val="20"/>
          <w:szCs w:val="20"/>
        </w:rPr>
        <w:t>Los textos podrán ser de diversos tipos y formatos, tales como narrativos, descriptivos, expositivos, instructivos y/o argumentativos; continuos, discontinuos o mixtos.</w:t>
      </w:r>
    </w:p>
    <w:p w:rsidR="00366E10" w:rsidRPr="005A397D" w:rsidRDefault="00366E10" w:rsidP="00366E10">
      <w:pPr>
        <w:ind w:left="710" w:right="668"/>
        <w:jc w:val="both"/>
        <w:rPr>
          <w:rFonts w:ascii="Arial" w:hAnsi="Arial" w:cs="Arial"/>
          <w:sz w:val="20"/>
          <w:szCs w:val="20"/>
        </w:rPr>
      </w:pPr>
      <w:r w:rsidRPr="005A397D">
        <w:rPr>
          <w:rFonts w:ascii="Arial" w:hAnsi="Arial" w:cs="Arial"/>
          <w:sz w:val="20"/>
          <w:szCs w:val="20"/>
        </w:rPr>
        <w:t>La evaluación de la comprensión valorará la capacidad del alumnado para llevar a cabo los procesos cognitivos relativos a la localización y obtención de información, la integración e interpretación, y la reflexión y valoración.</w:t>
      </w:r>
    </w:p>
    <w:p w:rsidR="00366E10" w:rsidRPr="005A397D" w:rsidRDefault="00366E10" w:rsidP="00366E10">
      <w:pPr>
        <w:ind w:left="710" w:right="668"/>
        <w:jc w:val="both"/>
        <w:rPr>
          <w:rFonts w:ascii="Arial" w:hAnsi="Arial" w:cs="Arial"/>
          <w:sz w:val="20"/>
          <w:szCs w:val="20"/>
        </w:rPr>
      </w:pPr>
      <w:r w:rsidRPr="005A397D">
        <w:rPr>
          <w:rFonts w:ascii="Arial" w:hAnsi="Arial" w:cs="Arial"/>
          <w:sz w:val="20"/>
          <w:szCs w:val="20"/>
        </w:rPr>
        <w:t>La evaluación de la expresión valorará la capacidad del alumnado para llevar a cabo los procesos cognitivos relativos a la coherencia, la cohesión y la adecuación y presentación de sus producciones lingüísticas y, en el caso de la expresión oral, la fluidez y la interacción oral.</w:t>
      </w:r>
    </w:p>
    <w:p w:rsidR="00366E10" w:rsidRDefault="00366E10" w:rsidP="00366E10">
      <w:pPr>
        <w:ind w:left="284" w:right="668"/>
        <w:rPr>
          <w:rFonts w:ascii="Arial" w:hAnsi="Arial" w:cs="Arial"/>
          <w:i/>
          <w:iCs/>
          <w:sz w:val="16"/>
          <w:szCs w:val="16"/>
        </w:rPr>
      </w:pPr>
    </w:p>
    <w:p w:rsidR="00366E10" w:rsidRDefault="00366E10" w:rsidP="00366E10">
      <w:pPr>
        <w:ind w:left="284" w:right="668"/>
        <w:rPr>
          <w:rFonts w:ascii="Arial" w:hAnsi="Arial" w:cs="Arial"/>
          <w:i/>
          <w:iCs/>
          <w:sz w:val="16"/>
          <w:szCs w:val="16"/>
        </w:rPr>
      </w:pPr>
      <w:r w:rsidRPr="005A397D">
        <w:rPr>
          <w:rFonts w:ascii="Arial" w:hAnsi="Arial" w:cs="Arial"/>
          <w:i/>
          <w:iCs/>
          <w:sz w:val="16"/>
          <w:szCs w:val="16"/>
        </w:rPr>
        <w:t>Real Decreto 1058/2015, de 20 de noviembre, por el que se regulan las características generales de las pruebas de la evaluación final de Educación Primaria establecida en la Ley Orgánica 2/2006, de 3 de mayo, de Educación.</w:t>
      </w:r>
    </w:p>
    <w:p w:rsidR="00366E10" w:rsidRDefault="00366E10" w:rsidP="00366E10">
      <w:pPr>
        <w:ind w:left="284"/>
        <w:rPr>
          <w:rFonts w:ascii="Arial" w:hAnsi="Arial" w:cs="Arial"/>
          <w:i/>
          <w:iCs/>
          <w:sz w:val="16"/>
          <w:szCs w:val="16"/>
        </w:rPr>
      </w:pPr>
    </w:p>
    <w:p w:rsidR="007173FD" w:rsidRDefault="007173FD" w:rsidP="00366E10">
      <w:pPr>
        <w:ind w:left="284"/>
        <w:rPr>
          <w:rFonts w:ascii="Arial" w:hAnsi="Arial" w:cs="Arial"/>
          <w:i/>
          <w:iCs/>
          <w:sz w:val="16"/>
          <w:szCs w:val="16"/>
        </w:rPr>
      </w:pPr>
    </w:p>
    <w:p w:rsidR="007173FD" w:rsidRDefault="007173FD" w:rsidP="00366E10">
      <w:pPr>
        <w:ind w:left="284"/>
        <w:rPr>
          <w:rFonts w:ascii="Arial" w:hAnsi="Arial" w:cs="Arial"/>
          <w:i/>
          <w:iCs/>
          <w:sz w:val="16"/>
          <w:szCs w:val="16"/>
        </w:rPr>
      </w:pPr>
    </w:p>
    <w:p w:rsidR="007173FD" w:rsidRDefault="007173FD" w:rsidP="00366E10">
      <w:pPr>
        <w:ind w:left="284"/>
        <w:rPr>
          <w:rFonts w:ascii="Arial" w:hAnsi="Arial" w:cs="Arial"/>
          <w:i/>
          <w:iCs/>
          <w:sz w:val="16"/>
          <w:szCs w:val="16"/>
        </w:rPr>
      </w:pPr>
    </w:p>
    <w:p w:rsidR="007173FD" w:rsidRDefault="007173FD" w:rsidP="00366E10">
      <w:pPr>
        <w:ind w:left="284"/>
        <w:rPr>
          <w:rFonts w:ascii="Arial" w:hAnsi="Arial" w:cs="Arial"/>
          <w:i/>
          <w:iCs/>
          <w:sz w:val="16"/>
          <w:szCs w:val="16"/>
        </w:rPr>
      </w:pPr>
    </w:p>
    <w:p w:rsidR="007173FD" w:rsidRDefault="007173FD" w:rsidP="00366E10">
      <w:pPr>
        <w:ind w:left="284"/>
        <w:rPr>
          <w:rFonts w:ascii="Arial" w:hAnsi="Arial" w:cs="Arial"/>
          <w:i/>
          <w:iCs/>
          <w:sz w:val="16"/>
          <w:szCs w:val="16"/>
        </w:rPr>
      </w:pPr>
    </w:p>
    <w:p w:rsidR="007173FD" w:rsidRDefault="007173FD" w:rsidP="00366E10">
      <w:pPr>
        <w:ind w:left="284"/>
        <w:rPr>
          <w:rFonts w:ascii="Arial" w:hAnsi="Arial" w:cs="Arial"/>
          <w:i/>
          <w:iCs/>
          <w:sz w:val="16"/>
          <w:szCs w:val="16"/>
        </w:rPr>
      </w:pPr>
    </w:p>
    <w:p w:rsidR="00366E10" w:rsidRPr="00B24C3D" w:rsidRDefault="00366E10" w:rsidP="00366E10">
      <w:pPr>
        <w:ind w:left="284"/>
        <w:rPr>
          <w:rFonts w:ascii="Arial" w:hAnsi="Arial" w:cs="Arial"/>
          <w:i/>
          <w:iCs/>
          <w:sz w:val="16"/>
          <w:szCs w:val="16"/>
        </w:rPr>
      </w:pPr>
    </w:p>
    <w:p w:rsidR="00366E10" w:rsidRPr="007173FD" w:rsidRDefault="00366E10" w:rsidP="007173FD">
      <w:pPr>
        <w:pStyle w:val="Prrafodelista"/>
        <w:numPr>
          <w:ilvl w:val="0"/>
          <w:numId w:val="15"/>
        </w:numPr>
        <w:tabs>
          <w:tab w:val="left" w:pos="9072"/>
        </w:tabs>
        <w:ind w:right="668"/>
        <w:rPr>
          <w:rFonts w:ascii="Arial" w:eastAsiaTheme="minorHAnsi" w:hAnsi="Arial" w:cs="Arial"/>
          <w:bCs/>
          <w:sz w:val="20"/>
          <w:szCs w:val="20"/>
        </w:rPr>
      </w:pPr>
      <w:r w:rsidRPr="007173FD">
        <w:rPr>
          <w:rFonts w:ascii="Arial" w:eastAsiaTheme="minorHAnsi" w:hAnsi="Arial" w:cs="Arial"/>
          <w:sz w:val="20"/>
          <w:szCs w:val="20"/>
        </w:rPr>
        <w:t>Tras la lectura del artículo 1, indica de forma justificada si un real decreto es inferior o superior a una ley orgánica. ¿Cuál de ellos es el tipo de este texto?</w:t>
      </w:r>
    </w:p>
    <w:p w:rsidR="00366E10" w:rsidRPr="00A808BE" w:rsidRDefault="00366E10" w:rsidP="00366E10">
      <w:pPr>
        <w:pStyle w:val="Prrafodelista"/>
        <w:widowControl/>
        <w:tabs>
          <w:tab w:val="left" w:pos="9072"/>
        </w:tabs>
        <w:ind w:right="668"/>
        <w:rPr>
          <w:rFonts w:ascii="Arial" w:eastAsiaTheme="minorHAnsi" w:hAnsi="Arial" w:cs="Arial"/>
          <w:bCs/>
          <w:sz w:val="20"/>
          <w:szCs w:val="20"/>
          <w:lang w:eastAsia="en-US"/>
        </w:rPr>
      </w:pPr>
    </w:p>
    <w:p w:rsidR="00366E10" w:rsidRPr="007173FD" w:rsidRDefault="00366E10" w:rsidP="007173FD">
      <w:pPr>
        <w:pStyle w:val="Prrafodelista"/>
        <w:numPr>
          <w:ilvl w:val="0"/>
          <w:numId w:val="10"/>
        </w:numPr>
        <w:tabs>
          <w:tab w:val="left" w:pos="9072"/>
        </w:tabs>
        <w:ind w:right="668"/>
        <w:rPr>
          <w:rFonts w:ascii="Arial" w:eastAsiaTheme="minorHAnsi" w:hAnsi="Arial" w:cs="Arial"/>
          <w:bCs/>
          <w:sz w:val="20"/>
          <w:szCs w:val="20"/>
        </w:rPr>
      </w:pPr>
      <w:r w:rsidRPr="007173FD">
        <w:rPr>
          <w:rFonts w:ascii="Arial" w:eastAsiaTheme="minorHAnsi" w:hAnsi="Arial" w:cs="Arial"/>
          <w:sz w:val="20"/>
          <w:szCs w:val="20"/>
        </w:rPr>
        <w:t xml:space="preserve">¿Qué </w:t>
      </w:r>
      <w:r w:rsidR="007173FD" w:rsidRPr="007173FD">
        <w:rPr>
          <w:rFonts w:ascii="Arial" w:hAnsi="Arial" w:cs="Arial"/>
          <w:sz w:val="20"/>
          <w:szCs w:val="20"/>
        </w:rPr>
        <w:t xml:space="preserve">  </w:t>
      </w:r>
      <w:r w:rsidRPr="007173FD">
        <w:rPr>
          <w:rFonts w:ascii="Arial" w:eastAsiaTheme="minorHAnsi" w:hAnsi="Arial" w:cs="Arial"/>
          <w:sz w:val="20"/>
          <w:szCs w:val="20"/>
        </w:rPr>
        <w:t>forma verbal predomina? Justifica si es propio o no de este tipo de textos.</w:t>
      </w:r>
    </w:p>
    <w:p w:rsidR="00366E10" w:rsidRPr="00B24C3D" w:rsidRDefault="00366E10" w:rsidP="00366E10">
      <w:pPr>
        <w:pStyle w:val="Prrafodelista"/>
        <w:tabs>
          <w:tab w:val="left" w:pos="9072"/>
        </w:tabs>
        <w:ind w:right="668"/>
        <w:rPr>
          <w:rFonts w:ascii="Arial" w:eastAsiaTheme="minorHAnsi" w:hAnsi="Arial" w:cs="Arial"/>
          <w:bCs/>
          <w:sz w:val="20"/>
          <w:szCs w:val="20"/>
          <w:lang w:eastAsia="en-US"/>
        </w:rPr>
      </w:pPr>
    </w:p>
    <w:p w:rsidR="00366E10" w:rsidRPr="007173FD" w:rsidRDefault="00366E10" w:rsidP="007173FD">
      <w:pPr>
        <w:pStyle w:val="Prrafodelista"/>
        <w:numPr>
          <w:ilvl w:val="0"/>
          <w:numId w:val="10"/>
        </w:numPr>
        <w:tabs>
          <w:tab w:val="left" w:pos="9072"/>
        </w:tabs>
        <w:spacing w:after="200" w:line="276" w:lineRule="auto"/>
        <w:ind w:right="668"/>
        <w:rPr>
          <w:rFonts w:ascii="Arial" w:eastAsiaTheme="minorHAnsi" w:hAnsi="Arial" w:cs="Arial"/>
          <w:sz w:val="20"/>
          <w:szCs w:val="20"/>
        </w:rPr>
      </w:pPr>
      <w:r w:rsidRPr="007173FD">
        <w:rPr>
          <w:rFonts w:ascii="Arial" w:eastAsiaTheme="minorHAnsi" w:hAnsi="Arial" w:cs="Arial"/>
          <w:sz w:val="20"/>
          <w:szCs w:val="20"/>
        </w:rPr>
        <w:t>¿Qué tareas, según el texto, deberán realizar las administraciones educativas en su aplicación?</w:t>
      </w:r>
      <w:r w:rsidRPr="007173FD">
        <w:rPr>
          <w:rFonts w:ascii="Arial" w:eastAsiaTheme="minorHAnsi" w:hAnsi="Arial" w:cs="Arial"/>
          <w:sz w:val="20"/>
          <w:szCs w:val="20"/>
        </w:rPr>
        <w:br w:type="page"/>
      </w:r>
    </w:p>
    <w:p w:rsidR="00366E10" w:rsidRDefault="00366E10" w:rsidP="00366E10">
      <w:pPr>
        <w:rPr>
          <w:rFonts w:ascii="Arial" w:hAnsi="Arial" w:cs="Arial"/>
          <w:bCs/>
          <w:sz w:val="20"/>
          <w:szCs w:val="20"/>
        </w:rPr>
      </w:pPr>
    </w:p>
    <w:p w:rsidR="00366E10" w:rsidRDefault="00366E10" w:rsidP="00366E10">
      <w:pPr>
        <w:rPr>
          <w:rFonts w:ascii="Arial" w:hAnsi="Arial" w:cs="Arial"/>
          <w:bCs/>
          <w:sz w:val="20"/>
          <w:szCs w:val="20"/>
        </w:rPr>
      </w:pPr>
    </w:p>
    <w:p w:rsidR="00366E10" w:rsidRDefault="00366E10" w:rsidP="00366E10">
      <w:pPr>
        <w:ind w:right="668"/>
        <w:rPr>
          <w:rFonts w:ascii="Arial" w:hAnsi="Arial" w:cs="Arial"/>
          <w:bCs/>
          <w:sz w:val="20"/>
          <w:szCs w:val="20"/>
        </w:rPr>
      </w:pPr>
    </w:p>
    <w:p w:rsidR="00366E10" w:rsidRPr="00B24C3D" w:rsidRDefault="00366E10" w:rsidP="007173FD">
      <w:pPr>
        <w:pStyle w:val="Prrafodelista"/>
        <w:widowControl/>
        <w:numPr>
          <w:ilvl w:val="0"/>
          <w:numId w:val="10"/>
        </w:numPr>
        <w:ind w:right="668"/>
        <w:rPr>
          <w:rFonts w:ascii="Arial" w:eastAsiaTheme="minorHAnsi" w:hAnsi="Arial" w:cs="Arial"/>
          <w:bCs/>
          <w:sz w:val="20"/>
          <w:szCs w:val="20"/>
          <w:lang w:eastAsia="en-US"/>
        </w:rPr>
      </w:pPr>
      <w:r w:rsidRPr="00B24C3D">
        <w:rPr>
          <w:rFonts w:ascii="Arial" w:eastAsiaTheme="minorHAnsi" w:hAnsi="Arial" w:cs="Arial"/>
          <w:sz w:val="20"/>
          <w:szCs w:val="20"/>
          <w:lang w:eastAsia="en-US"/>
        </w:rPr>
        <w:t>¿Qué tipos de texto y formatos de texto presentará la prueba de evaluación a la que se hace referencia?</w:t>
      </w:r>
    </w:p>
    <w:p w:rsidR="00366E10" w:rsidRPr="00B24C3D" w:rsidRDefault="00366E10" w:rsidP="00366E10">
      <w:pPr>
        <w:ind w:right="668"/>
        <w:rPr>
          <w:rFonts w:ascii="Arial" w:hAnsi="Arial" w:cs="Arial"/>
          <w:bCs/>
          <w:sz w:val="20"/>
          <w:szCs w:val="20"/>
        </w:rPr>
      </w:pPr>
    </w:p>
    <w:p w:rsidR="00366E10" w:rsidRPr="00B24C3D" w:rsidRDefault="00366E10" w:rsidP="007173FD">
      <w:pPr>
        <w:pStyle w:val="Prrafodelista"/>
        <w:widowControl/>
        <w:numPr>
          <w:ilvl w:val="0"/>
          <w:numId w:val="10"/>
        </w:numPr>
        <w:ind w:right="668"/>
        <w:rPr>
          <w:rFonts w:ascii="Arial" w:eastAsiaTheme="minorHAnsi" w:hAnsi="Arial" w:cs="Arial"/>
          <w:bCs/>
          <w:sz w:val="20"/>
          <w:szCs w:val="20"/>
          <w:lang w:eastAsia="en-US"/>
        </w:rPr>
      </w:pPr>
      <w:r w:rsidRPr="00B24C3D">
        <w:rPr>
          <w:rFonts w:ascii="Arial" w:eastAsiaTheme="minorHAnsi" w:hAnsi="Arial" w:cs="Arial"/>
          <w:sz w:val="20"/>
          <w:szCs w:val="20"/>
          <w:lang w:eastAsia="en-US"/>
        </w:rPr>
        <w:t>Busc</w:t>
      </w:r>
      <w:r>
        <w:rPr>
          <w:rFonts w:ascii="Arial" w:eastAsiaTheme="minorHAnsi" w:hAnsi="Arial" w:cs="Arial"/>
          <w:sz w:val="20"/>
          <w:szCs w:val="20"/>
          <w:lang w:eastAsia="en-US"/>
        </w:rPr>
        <w:t xml:space="preserve">a en el texto dos sinónimos de </w:t>
      </w:r>
      <w:r w:rsidRPr="00A808BE">
        <w:rPr>
          <w:rFonts w:ascii="Arial" w:eastAsiaTheme="minorHAnsi" w:hAnsi="Arial" w:cs="Arial"/>
          <w:i/>
          <w:sz w:val="20"/>
          <w:szCs w:val="20"/>
          <w:lang w:eastAsia="en-US"/>
        </w:rPr>
        <w:t>terminar.</w:t>
      </w:r>
    </w:p>
    <w:p w:rsidR="00366E10" w:rsidRDefault="00366E10" w:rsidP="00366E10">
      <w:pPr>
        <w:ind w:right="668"/>
        <w:rPr>
          <w:rFonts w:ascii="Arial" w:hAnsi="Arial" w:cs="Arial"/>
          <w:bCs/>
          <w:sz w:val="20"/>
          <w:szCs w:val="20"/>
        </w:rPr>
      </w:pPr>
    </w:p>
    <w:p w:rsidR="007173FD" w:rsidRDefault="007173FD"/>
    <w:p w:rsidR="007173FD" w:rsidRDefault="007173FD"/>
    <w:p w:rsidR="00D47923" w:rsidRDefault="00D47923">
      <w:pPr>
        <w:rPr>
          <w:sz w:val="36"/>
          <w:szCs w:val="36"/>
        </w:rPr>
      </w:pPr>
    </w:p>
    <w:p w:rsidR="00366E10" w:rsidRPr="00180D93" w:rsidRDefault="00366E10" w:rsidP="00366E10">
      <w:pPr>
        <w:tabs>
          <w:tab w:val="left" w:pos="4111"/>
          <w:tab w:val="left" w:pos="8786"/>
          <w:tab w:val="right" w:pos="11057"/>
        </w:tabs>
        <w:kinsoku w:val="0"/>
        <w:overflowPunct w:val="0"/>
        <w:spacing w:before="38"/>
        <w:ind w:right="-1324"/>
        <w:rPr>
          <w:rFonts w:ascii="Arial" w:hAnsi="Arial" w:cs="Arial"/>
          <w:color w:val="000000"/>
          <w:sz w:val="22"/>
          <w:szCs w:val="22"/>
        </w:rPr>
      </w:pPr>
      <w:r w:rsidRPr="00AD7E82">
        <w:rPr>
          <w:rFonts w:ascii="Arial" w:hAnsi="Arial" w:cs="Arial"/>
          <w:b/>
          <w:color w:val="FFFFFF"/>
          <w:spacing w:val="-2"/>
          <w:sz w:val="22"/>
          <w:szCs w:val="22"/>
        </w:rPr>
        <w:t>AC</w:t>
      </w:r>
      <w:r w:rsidRPr="00AD7E82">
        <w:rPr>
          <w:rFonts w:ascii="Arial" w:hAnsi="Arial" w:cs="Arial"/>
          <w:b/>
          <w:color w:val="FFFFFF"/>
          <w:spacing w:val="-3"/>
          <w:sz w:val="22"/>
          <w:szCs w:val="22"/>
        </w:rPr>
        <w:t>TIVID</w:t>
      </w:r>
      <w:r w:rsidRPr="00AD7E82">
        <w:rPr>
          <w:rFonts w:ascii="Arial" w:hAnsi="Arial" w:cs="Arial"/>
          <w:b/>
          <w:color w:val="FFFFFF"/>
          <w:spacing w:val="-2"/>
          <w:sz w:val="22"/>
          <w:szCs w:val="22"/>
        </w:rPr>
        <w:t>ADES</w:t>
      </w:r>
      <w:r w:rsidRPr="00AD7E82">
        <w:rPr>
          <w:rFonts w:ascii="Arial" w:hAnsi="Arial" w:cs="Arial"/>
          <w:b/>
          <w:color w:val="FFFFFF"/>
          <w:spacing w:val="-13"/>
          <w:sz w:val="22"/>
          <w:szCs w:val="22"/>
        </w:rPr>
        <w:t xml:space="preserve"> </w:t>
      </w:r>
      <w:r w:rsidRPr="00AD7E82">
        <w:rPr>
          <w:rFonts w:ascii="Arial" w:hAnsi="Arial" w:cs="Arial"/>
          <w:b/>
          <w:color w:val="FFFFFF"/>
          <w:spacing w:val="-1"/>
          <w:sz w:val="22"/>
          <w:szCs w:val="22"/>
        </w:rPr>
        <w:t>DE</w:t>
      </w:r>
      <w:r w:rsidRPr="00AD7E82">
        <w:rPr>
          <w:rFonts w:ascii="Arial" w:hAnsi="Arial" w:cs="Arial"/>
          <w:b/>
          <w:color w:val="FFFFFF"/>
          <w:spacing w:val="-14"/>
          <w:sz w:val="22"/>
          <w:szCs w:val="22"/>
        </w:rPr>
        <w:t xml:space="preserve"> </w:t>
      </w:r>
      <w:r w:rsidRPr="00AD7E82">
        <w:rPr>
          <w:rFonts w:ascii="Arial" w:hAnsi="Arial" w:cs="Arial"/>
          <w:b/>
          <w:color w:val="FFFFFF"/>
          <w:spacing w:val="-1"/>
          <w:sz w:val="22"/>
          <w:szCs w:val="22"/>
        </w:rPr>
        <w:t>EVALUACIÓN</w:t>
      </w:r>
      <w:r>
        <w:rPr>
          <w:rFonts w:ascii="Arial" w:hAnsi="Arial" w:cs="Arial"/>
          <w:b/>
          <w:color w:val="FFFFFF"/>
          <w:spacing w:val="-1"/>
          <w:sz w:val="22"/>
          <w:szCs w:val="22"/>
        </w:rPr>
        <w:t xml:space="preserve">    </w:t>
      </w:r>
      <w:r w:rsidRPr="00AD7E82">
        <w:rPr>
          <w:rFonts w:ascii="Arial" w:hAnsi="Arial" w:cs="Arial"/>
          <w:b/>
          <w:color w:val="FFFFFF"/>
          <w:spacing w:val="-1"/>
          <w:sz w:val="22"/>
          <w:szCs w:val="22"/>
        </w:rPr>
        <w:t xml:space="preserve"> </w:t>
      </w:r>
      <w:r w:rsidRPr="00AD7E82">
        <w:rPr>
          <w:rFonts w:ascii="Arial" w:hAnsi="Arial" w:cs="Arial"/>
          <w:b/>
          <w:bCs/>
          <w:color w:val="FFFFFF"/>
          <w:w w:val="95"/>
          <w:position w:val="1"/>
          <w:sz w:val="22"/>
          <w:szCs w:val="22"/>
        </w:rPr>
        <w:t>E-02-02</w:t>
      </w:r>
    </w:p>
    <w:sectPr w:rsidR="00366E10" w:rsidRPr="00180D93" w:rsidSect="0097718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5EB7" w:rsidRDefault="00D55EB7" w:rsidP="00366E10">
      <w:r>
        <w:separator/>
      </w:r>
    </w:p>
  </w:endnote>
  <w:endnote w:type="continuationSeparator" w:id="0">
    <w:p w:rsidR="00D55EB7" w:rsidRDefault="00D55EB7" w:rsidP="0036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5EB7" w:rsidRDefault="00D55EB7" w:rsidP="00366E10">
      <w:r>
        <w:separator/>
      </w:r>
    </w:p>
  </w:footnote>
  <w:footnote w:type="continuationSeparator" w:id="0">
    <w:p w:rsidR="00D55EB7" w:rsidRDefault="00D55EB7" w:rsidP="00366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198"/>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C7533B"/>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20E3E"/>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2505BB"/>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96154C"/>
    <w:multiLevelType w:val="hybridMultilevel"/>
    <w:tmpl w:val="017C53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7603F0"/>
    <w:multiLevelType w:val="hybridMultilevel"/>
    <w:tmpl w:val="762AB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9B0DA2"/>
    <w:multiLevelType w:val="hybridMultilevel"/>
    <w:tmpl w:val="7298BA52"/>
    <w:lvl w:ilvl="0" w:tplc="BDF4B29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83637DD"/>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595D68"/>
    <w:multiLevelType w:val="hybridMultilevel"/>
    <w:tmpl w:val="017C53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78346B"/>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1645B4"/>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B22BC0"/>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752239"/>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0042865"/>
    <w:multiLevelType w:val="hybridMultilevel"/>
    <w:tmpl w:val="017C53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000BC3"/>
    <w:multiLevelType w:val="hybridMultilevel"/>
    <w:tmpl w:val="017C53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FB2227E"/>
    <w:multiLevelType w:val="hybridMultilevel"/>
    <w:tmpl w:val="683057D0"/>
    <w:lvl w:ilvl="0" w:tplc="35626BF0">
      <w:start w:val="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3"/>
  </w:num>
  <w:num w:numId="6">
    <w:abstractNumId w:val="7"/>
  </w:num>
  <w:num w:numId="7">
    <w:abstractNumId w:val="10"/>
  </w:num>
  <w:num w:numId="8">
    <w:abstractNumId w:val="4"/>
  </w:num>
  <w:num w:numId="9">
    <w:abstractNumId w:val="14"/>
  </w:num>
  <w:num w:numId="10">
    <w:abstractNumId w:val="13"/>
  </w:num>
  <w:num w:numId="11">
    <w:abstractNumId w:val="8"/>
  </w:num>
  <w:num w:numId="12">
    <w:abstractNumId w:val="12"/>
  </w:num>
  <w:num w:numId="13">
    <w:abstractNumId w:val="0"/>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10"/>
    <w:rsid w:val="00014105"/>
    <w:rsid w:val="00055AE6"/>
    <w:rsid w:val="001A5974"/>
    <w:rsid w:val="00366E10"/>
    <w:rsid w:val="00595A2F"/>
    <w:rsid w:val="00707A5F"/>
    <w:rsid w:val="007142A4"/>
    <w:rsid w:val="007173FD"/>
    <w:rsid w:val="007D5925"/>
    <w:rsid w:val="00977189"/>
    <w:rsid w:val="00994432"/>
    <w:rsid w:val="00A526C0"/>
    <w:rsid w:val="00B027E7"/>
    <w:rsid w:val="00BB06AC"/>
    <w:rsid w:val="00C77E2C"/>
    <w:rsid w:val="00C84710"/>
    <w:rsid w:val="00CD1076"/>
    <w:rsid w:val="00D47923"/>
    <w:rsid w:val="00D55EB7"/>
    <w:rsid w:val="00E54439"/>
    <w:rsid w:val="00E73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19BD"/>
  <w15:chartTrackingRefBased/>
  <w15:docId w15:val="{AADE01B0-8B13-4B44-9E22-B4CB7A99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E10"/>
    <w:pPr>
      <w:widowControl w:val="0"/>
      <w:autoSpaceDE w:val="0"/>
      <w:autoSpaceDN w:val="0"/>
      <w:adjustRightInd w:val="0"/>
      <w:ind w:left="720"/>
      <w:contextualSpacing/>
    </w:pPr>
    <w:rPr>
      <w:rFonts w:ascii="Times New Roman" w:eastAsia="Times New Roman" w:hAnsi="Times New Roman" w:cs="Times New Roman"/>
      <w:lang w:eastAsia="es-ES"/>
    </w:rPr>
  </w:style>
  <w:style w:type="table" w:styleId="Tablaconcuadrcula">
    <w:name w:val="Table Grid"/>
    <w:basedOn w:val="Tablanormal"/>
    <w:uiPriority w:val="59"/>
    <w:rsid w:val="00366E1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366E10"/>
    <w:rPr>
      <w:color w:val="0563C1" w:themeColor="hyperlink"/>
      <w:u w:val="single"/>
    </w:rPr>
  </w:style>
  <w:style w:type="paragraph" w:styleId="Textonotapie">
    <w:name w:val="footnote text"/>
    <w:basedOn w:val="Normal"/>
    <w:link w:val="TextonotapieCar"/>
    <w:uiPriority w:val="99"/>
    <w:semiHidden/>
    <w:unhideWhenUsed/>
    <w:rsid w:val="00366E10"/>
    <w:pPr>
      <w:widowControl w:val="0"/>
      <w:autoSpaceDE w:val="0"/>
      <w:autoSpaceDN w:val="0"/>
      <w:adjustRightInd w:val="0"/>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366E1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66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ultural.com/noticias/letras/Manuel-Gutierrez-Aragon-La-literatura-no-es-la-misma-desde-que-existe-el-cine/88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o.org/resources/infographics/infographics-details/es/c/382103/"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1618</Words>
  <Characters>8900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GIL, ARTURO</dc:creator>
  <cp:keywords/>
  <dc:description/>
  <cp:lastModifiedBy>DURAN GIL, ARTURO</cp:lastModifiedBy>
  <cp:revision>5</cp:revision>
  <dcterms:created xsi:type="dcterms:W3CDTF">2020-05-02T10:06:00Z</dcterms:created>
  <dcterms:modified xsi:type="dcterms:W3CDTF">2020-05-04T08:36:00Z</dcterms:modified>
</cp:coreProperties>
</file>